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6254CF" w14:textId="77777777" w:rsidR="00D7157B" w:rsidRDefault="001657A0" w:rsidP="001657A0">
      <w:pPr>
        <w:jc w:val="right"/>
        <w:rPr>
          <w:rFonts w:asciiTheme="minorHAnsi" w:hAnsiTheme="minorHAnsi" w:cstheme="minorHAnsi"/>
          <w:sz w:val="22"/>
          <w:szCs w:val="22"/>
          <w:lang w:val="de-AT"/>
        </w:rPr>
      </w:pPr>
      <w:bookmarkStart w:id="0" w:name="_Hlk41313363"/>
      <w:bookmarkStart w:id="1" w:name="_GoBack"/>
      <w:bookmarkEnd w:id="1"/>
      <w:r>
        <w:rPr>
          <w:rFonts w:asciiTheme="minorHAnsi" w:hAnsiTheme="minorHAnsi" w:cstheme="minorHAnsi"/>
          <w:noProof/>
          <w:sz w:val="22"/>
          <w:szCs w:val="22"/>
          <w:lang w:val="de-AT" w:eastAsia="de-AT"/>
        </w:rPr>
        <w:drawing>
          <wp:inline distT="0" distB="0" distL="0" distR="0" wp14:anchorId="0BB619D6" wp14:editId="6409D62C">
            <wp:extent cx="3460539" cy="1180214"/>
            <wp:effectExtent l="0" t="0" r="0" b="0"/>
            <wp:docPr id="2" name="Grafik 2" descr="G:\BIG_inn_AT-HU\Konzepte\Corporate Design\Projektlogo__BIG_inn_AT-HU_\Projectlogo Interreg AT-HU_BIG_inn AT-HU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G_inn_AT-HU\Konzepte\Corporate Design\Projektlogo__BIG_inn_AT-HU_\Projectlogo Interreg AT-HU_BIG_inn AT-HU_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6200" cy="1182145"/>
                    </a:xfrm>
                    <a:prstGeom prst="rect">
                      <a:avLst/>
                    </a:prstGeom>
                    <a:noFill/>
                    <a:ln>
                      <a:noFill/>
                    </a:ln>
                  </pic:spPr>
                </pic:pic>
              </a:graphicData>
            </a:graphic>
          </wp:inline>
        </w:drawing>
      </w:r>
    </w:p>
    <w:p w14:paraId="2BE33BB8" w14:textId="77777777" w:rsidR="006224CD" w:rsidRPr="00A81577" w:rsidRDefault="006224CD" w:rsidP="006224CD">
      <w:pPr>
        <w:shd w:val="clear" w:color="auto" w:fill="FFFFFF"/>
        <w:spacing w:after="0" w:line="240" w:lineRule="auto"/>
        <w:rPr>
          <w:rFonts w:asciiTheme="minorHAnsi" w:eastAsia="Times New Roman" w:hAnsiTheme="minorHAnsi" w:cstheme="minorHAnsi"/>
          <w:color w:val="000000"/>
          <w:sz w:val="22"/>
          <w:szCs w:val="22"/>
          <w:shd w:val="clear" w:color="auto" w:fill="FFFFFF"/>
          <w:lang w:eastAsia="de-AT"/>
        </w:rPr>
      </w:pPr>
      <w:r w:rsidRPr="00A81577">
        <w:rPr>
          <w:rFonts w:asciiTheme="minorHAnsi" w:eastAsia="Times New Roman" w:hAnsiTheme="minorHAnsi" w:cstheme="minorHAnsi"/>
          <w:color w:val="000000"/>
          <w:sz w:val="22"/>
          <w:szCs w:val="22"/>
          <w:shd w:val="clear" w:color="auto" w:fill="FFFFFF"/>
          <w:lang w:eastAsia="de-AT"/>
        </w:rPr>
        <w:t>Liebe Projektbeteiligte und Projektinteressierte!</w:t>
      </w:r>
    </w:p>
    <w:p w14:paraId="4776CCEC" w14:textId="77777777" w:rsidR="006224CD" w:rsidRPr="00A81577" w:rsidRDefault="006224CD" w:rsidP="006224CD">
      <w:pPr>
        <w:shd w:val="clear" w:color="auto" w:fill="FFFFFF"/>
        <w:spacing w:after="0" w:line="240" w:lineRule="auto"/>
        <w:rPr>
          <w:rFonts w:asciiTheme="minorHAnsi" w:eastAsia="Times New Roman" w:hAnsiTheme="minorHAnsi" w:cstheme="minorHAnsi"/>
          <w:color w:val="000000"/>
          <w:sz w:val="22"/>
          <w:szCs w:val="22"/>
          <w:shd w:val="clear" w:color="auto" w:fill="FFFFFF"/>
          <w:lang w:eastAsia="de-AT"/>
        </w:rPr>
      </w:pPr>
    </w:p>
    <w:p w14:paraId="33A053B9" w14:textId="77777777" w:rsidR="006224CD" w:rsidRPr="00A81577" w:rsidRDefault="006224CD" w:rsidP="006224CD">
      <w:pPr>
        <w:shd w:val="clear" w:color="auto" w:fill="FFFFFF"/>
        <w:spacing w:after="0" w:line="240" w:lineRule="auto"/>
        <w:rPr>
          <w:rFonts w:asciiTheme="minorHAnsi" w:eastAsia="Times New Roman" w:hAnsiTheme="minorHAnsi" w:cstheme="minorHAnsi"/>
          <w:color w:val="000000"/>
          <w:sz w:val="22"/>
          <w:szCs w:val="22"/>
          <w:shd w:val="clear" w:color="auto" w:fill="FFFFFF"/>
          <w:lang w:eastAsia="de-AT"/>
        </w:rPr>
      </w:pPr>
      <w:r w:rsidRPr="00A81577">
        <w:rPr>
          <w:rFonts w:asciiTheme="minorHAnsi" w:eastAsia="Times New Roman" w:hAnsiTheme="minorHAnsi" w:cstheme="minorHAnsi"/>
          <w:color w:val="000000"/>
          <w:sz w:val="22"/>
          <w:szCs w:val="22"/>
          <w:shd w:val="clear" w:color="auto" w:fill="FFFFFF"/>
          <w:lang w:eastAsia="de-AT"/>
        </w:rPr>
        <w:t xml:space="preserve">Die Zeit vergeht wie im Flug und Weihnachten steht vor der Tür. Aufgrund der aktuellen Maßnahmen zur Corona Situation werden wir die Feiertage auf eine neue und besondere Art erleben. </w:t>
      </w:r>
    </w:p>
    <w:p w14:paraId="28B8BFD1" w14:textId="2BDBB379" w:rsidR="006224CD" w:rsidRPr="00A81577" w:rsidRDefault="006224CD" w:rsidP="006224CD">
      <w:pPr>
        <w:shd w:val="clear" w:color="auto" w:fill="FFFFFF"/>
        <w:spacing w:after="0" w:line="240" w:lineRule="auto"/>
        <w:rPr>
          <w:rFonts w:asciiTheme="minorHAnsi" w:eastAsia="Times New Roman" w:hAnsiTheme="minorHAnsi" w:cstheme="minorHAnsi"/>
          <w:color w:val="000000"/>
          <w:sz w:val="22"/>
          <w:szCs w:val="22"/>
          <w:shd w:val="clear" w:color="auto" w:fill="FFFFFF"/>
          <w:lang w:eastAsia="de-AT"/>
        </w:rPr>
      </w:pPr>
    </w:p>
    <w:p w14:paraId="52A38613" w14:textId="2680E68D" w:rsidR="006224CD" w:rsidRPr="00B02437" w:rsidRDefault="006224CD" w:rsidP="006224CD">
      <w:pPr>
        <w:shd w:val="clear" w:color="auto" w:fill="FFFFFF"/>
        <w:spacing w:after="0" w:line="240" w:lineRule="auto"/>
        <w:rPr>
          <w:rFonts w:eastAsia="Times New Roman" w:cs="Arial"/>
          <w:color w:val="000000"/>
          <w:shd w:val="clear" w:color="auto" w:fill="FFFFFF"/>
          <w:lang w:eastAsia="de-AT"/>
        </w:rPr>
      </w:pPr>
      <w:r w:rsidRPr="00A81577">
        <w:rPr>
          <w:rFonts w:asciiTheme="minorHAnsi" w:eastAsia="Times New Roman" w:hAnsiTheme="minorHAnsi" w:cstheme="minorHAnsi"/>
          <w:noProof/>
          <w:color w:val="000000"/>
          <w:sz w:val="22"/>
          <w:szCs w:val="22"/>
          <w:shd w:val="clear" w:color="auto" w:fill="FFFFFF"/>
          <w:lang w:val="de-AT" w:eastAsia="de-AT"/>
        </w:rPr>
        <w:drawing>
          <wp:anchor distT="0" distB="0" distL="114300" distR="114300" simplePos="0" relativeHeight="251658240" behindDoc="0" locked="0" layoutInCell="1" allowOverlap="1" wp14:anchorId="63153FE4" wp14:editId="69F4C97C">
            <wp:simplePos x="0" y="0"/>
            <wp:positionH relativeFrom="margin">
              <wp:posOffset>2827655</wp:posOffset>
            </wp:positionH>
            <wp:positionV relativeFrom="margin">
              <wp:posOffset>2533015</wp:posOffset>
            </wp:positionV>
            <wp:extent cx="3304540" cy="2310765"/>
            <wp:effectExtent l="0" t="0" r="0" b="0"/>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4540" cy="2310765"/>
                    </a:xfrm>
                    <a:prstGeom prst="rect">
                      <a:avLst/>
                    </a:prstGeom>
                    <a:noFill/>
                  </pic:spPr>
                </pic:pic>
              </a:graphicData>
            </a:graphic>
          </wp:anchor>
        </w:drawing>
      </w:r>
      <w:r w:rsidRPr="00A81577">
        <w:rPr>
          <w:rFonts w:asciiTheme="minorHAnsi" w:eastAsia="Times New Roman" w:hAnsiTheme="minorHAnsi" w:cstheme="minorHAnsi"/>
          <w:color w:val="000000"/>
          <w:sz w:val="22"/>
          <w:szCs w:val="22"/>
          <w:shd w:val="clear" w:color="auto" w:fill="FFFFFF"/>
          <w:lang w:eastAsia="de-AT"/>
        </w:rPr>
        <w:t>Auch im EU-Projekt Bildungskooperationen in der Grenzregion AT-</w:t>
      </w:r>
      <w:proofErr w:type="spellStart"/>
      <w:r w:rsidRPr="00A81577">
        <w:rPr>
          <w:rFonts w:asciiTheme="minorHAnsi" w:eastAsia="Times New Roman" w:hAnsiTheme="minorHAnsi" w:cstheme="minorHAnsi"/>
          <w:color w:val="000000"/>
          <w:sz w:val="22"/>
          <w:szCs w:val="22"/>
          <w:shd w:val="clear" w:color="auto" w:fill="FFFFFF"/>
          <w:lang w:eastAsia="de-AT"/>
        </w:rPr>
        <w:t>HU_innovativ</w:t>
      </w:r>
      <w:proofErr w:type="spellEnd"/>
      <w:r w:rsidRPr="00A81577">
        <w:rPr>
          <w:rFonts w:asciiTheme="minorHAnsi" w:eastAsia="Times New Roman" w:hAnsiTheme="minorHAnsi" w:cstheme="minorHAnsi"/>
          <w:color w:val="000000"/>
          <w:sz w:val="22"/>
          <w:szCs w:val="22"/>
          <w:shd w:val="clear" w:color="auto" w:fill="FFFFFF"/>
          <w:lang w:eastAsia="de-AT"/>
        </w:rPr>
        <w:t> (</w:t>
      </w:r>
      <w:proofErr w:type="spellStart"/>
      <w:r w:rsidRPr="00A81577">
        <w:rPr>
          <w:rFonts w:asciiTheme="minorHAnsi" w:eastAsia="Times New Roman" w:hAnsiTheme="minorHAnsi" w:cstheme="minorHAnsi"/>
          <w:color w:val="000000"/>
          <w:sz w:val="22"/>
          <w:szCs w:val="22"/>
          <w:shd w:val="clear" w:color="auto" w:fill="FFFFFF"/>
          <w:lang w:eastAsia="de-AT"/>
        </w:rPr>
        <w:t>BIG_inn</w:t>
      </w:r>
      <w:proofErr w:type="spellEnd"/>
      <w:r w:rsidRPr="00A81577">
        <w:rPr>
          <w:rFonts w:asciiTheme="minorHAnsi" w:eastAsia="Times New Roman" w:hAnsiTheme="minorHAnsi" w:cstheme="minorHAnsi"/>
          <w:color w:val="000000"/>
          <w:sz w:val="22"/>
          <w:szCs w:val="22"/>
          <w:shd w:val="clear" w:color="auto" w:fill="FFFFFF"/>
          <w:lang w:eastAsia="de-AT"/>
        </w:rPr>
        <w:t xml:space="preserve"> AT-HU) sind die Restriktionen gegen die Verbreitung des Corona Virus ein ständiger Begleiter geworden. Die im Herbst und Winter geplanten Veranstaltungen und Seminare wurden, sofern es möglich war, online durchgeführt. Leider mussten wir unsere Fachveranstaltung in das Jahr 2021 verschieben</w:t>
      </w:r>
      <w:r w:rsidRPr="00B02437">
        <w:rPr>
          <w:rFonts w:eastAsia="Times New Roman" w:cs="Arial"/>
          <w:color w:val="000000"/>
          <w:shd w:val="clear" w:color="auto" w:fill="FFFFFF"/>
          <w:lang w:eastAsia="de-AT"/>
        </w:rPr>
        <w:t>.</w:t>
      </w:r>
    </w:p>
    <w:p w14:paraId="665B55E0" w14:textId="77777777" w:rsidR="006224CD" w:rsidRPr="00B02437" w:rsidRDefault="006224CD" w:rsidP="006224CD">
      <w:pPr>
        <w:shd w:val="clear" w:color="auto" w:fill="FFFFFF"/>
        <w:spacing w:after="0" w:line="240" w:lineRule="auto"/>
        <w:rPr>
          <w:rFonts w:eastAsia="Times New Roman" w:cs="Arial"/>
          <w:color w:val="000000"/>
          <w:shd w:val="clear" w:color="auto" w:fill="FFFFFF"/>
          <w:lang w:eastAsia="de-AT"/>
        </w:rPr>
      </w:pPr>
    </w:p>
    <w:p w14:paraId="58FA5D72" w14:textId="77777777" w:rsidR="006224CD" w:rsidRPr="00B02437" w:rsidRDefault="006224CD" w:rsidP="006224CD">
      <w:pPr>
        <w:shd w:val="clear" w:color="auto" w:fill="FFFFFF"/>
        <w:spacing w:after="0" w:line="240" w:lineRule="auto"/>
        <w:rPr>
          <w:rFonts w:eastAsia="Times New Roman" w:cs="Arial"/>
          <w:color w:val="000000"/>
          <w:shd w:val="clear" w:color="auto" w:fill="FFFFFF"/>
          <w:lang w:eastAsia="de-AT"/>
        </w:rPr>
      </w:pPr>
      <w:r w:rsidRPr="00A81577">
        <w:rPr>
          <w:rFonts w:ascii="Calibri" w:eastAsia="Times New Roman" w:hAnsi="Calibri" w:cs="Calibri"/>
          <w:color w:val="000000"/>
          <w:sz w:val="22"/>
          <w:szCs w:val="22"/>
          <w:shd w:val="clear" w:color="auto" w:fill="FFFFFF"/>
          <w:lang w:eastAsia="de-AT"/>
        </w:rPr>
        <w:t xml:space="preserve">Aber nicht nur COVID hatte Einfluss auf unseren Projektverlauf, auch personelle Änderungen sind im </w:t>
      </w:r>
      <w:proofErr w:type="spellStart"/>
      <w:r w:rsidRPr="00A81577">
        <w:rPr>
          <w:rFonts w:ascii="Calibri" w:eastAsia="Times New Roman" w:hAnsi="Calibri" w:cs="Calibri"/>
          <w:color w:val="000000"/>
          <w:sz w:val="22"/>
          <w:szCs w:val="22"/>
          <w:shd w:val="clear" w:color="auto" w:fill="FFFFFF"/>
          <w:lang w:eastAsia="de-AT"/>
        </w:rPr>
        <w:t>BIG_inn</w:t>
      </w:r>
      <w:proofErr w:type="spellEnd"/>
      <w:r w:rsidRPr="00A81577">
        <w:rPr>
          <w:rFonts w:ascii="Calibri" w:eastAsia="Times New Roman" w:hAnsi="Calibri" w:cs="Calibri"/>
          <w:color w:val="000000"/>
          <w:sz w:val="22"/>
          <w:szCs w:val="22"/>
          <w:shd w:val="clear" w:color="auto" w:fill="FFFFFF"/>
          <w:lang w:eastAsia="de-AT"/>
        </w:rPr>
        <w:t xml:space="preserve"> AT-HU zu verzeichnen. Wir freuen uns Ihnen zwei neue Kolleginnen vorstellen zu dürfen</w:t>
      </w:r>
      <w:r w:rsidRPr="00B02437">
        <w:rPr>
          <w:rFonts w:eastAsia="Times New Roman" w:cs="Arial"/>
          <w:color w:val="000000"/>
          <w:shd w:val="clear" w:color="auto" w:fill="FFFFFF"/>
          <w:lang w:eastAsia="de-AT"/>
        </w:rPr>
        <w:t>.</w:t>
      </w:r>
    </w:p>
    <w:p w14:paraId="7725D848" w14:textId="3B1A460F" w:rsidR="001657A0" w:rsidRDefault="001657A0">
      <w:pPr>
        <w:rPr>
          <w:rFonts w:asciiTheme="minorHAnsi" w:hAnsiTheme="minorHAnsi" w:cstheme="minorHAnsi"/>
          <w:sz w:val="22"/>
          <w:szCs w:val="22"/>
          <w:lang w:val="de-AT"/>
        </w:rPr>
      </w:pPr>
    </w:p>
    <w:p w14:paraId="330F2546" w14:textId="77777777" w:rsidR="006224CD" w:rsidRDefault="006224CD" w:rsidP="006224CD">
      <w:pPr>
        <w:shd w:val="clear" w:color="auto" w:fill="FFFFFF"/>
        <w:spacing w:after="0" w:line="240" w:lineRule="auto"/>
        <w:rPr>
          <w:rFonts w:eastAsia="Times New Roman" w:cs="Arial"/>
          <w:color w:val="000000"/>
          <w:shd w:val="clear" w:color="auto" w:fill="FFFFFF"/>
          <w:lang w:eastAsia="de-AT"/>
        </w:rPr>
      </w:pPr>
      <w:r w:rsidRPr="009E2D90">
        <w:rPr>
          <w:rFonts w:eastAsia="Times New Roman" w:cs="Arial"/>
          <w:noProof/>
          <w:color w:val="000000"/>
          <w:shd w:val="clear" w:color="auto" w:fill="FFFFFF"/>
          <w:lang w:val="de-AT" w:eastAsia="de-AT"/>
        </w:rPr>
        <w:drawing>
          <wp:inline distT="0" distB="0" distL="0" distR="0" wp14:anchorId="0393EBED" wp14:editId="5CCE881C">
            <wp:extent cx="1028382" cy="990282"/>
            <wp:effectExtent l="0" t="0" r="0" b="0"/>
            <wp:docPr id="4" name="Kép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893" r="1" b="29442"/>
                    <a:stretch/>
                  </pic:blipFill>
                  <pic:spPr bwMode="auto">
                    <a:xfrm>
                      <a:off x="0" y="0"/>
                      <a:ext cx="1079628" cy="1039630"/>
                    </a:xfrm>
                    <a:prstGeom prst="rect">
                      <a:avLst/>
                    </a:prstGeom>
                    <a:ln>
                      <a:noFill/>
                    </a:ln>
                    <a:extLst>
                      <a:ext uri="{53640926-AAD7-44D8-BBD7-CCE9431645EC}">
                        <a14:shadowObscured xmlns:a14="http://schemas.microsoft.com/office/drawing/2010/main"/>
                      </a:ext>
                    </a:extLst>
                  </pic:spPr>
                </pic:pic>
              </a:graphicData>
            </a:graphic>
          </wp:inline>
        </w:drawing>
      </w:r>
    </w:p>
    <w:p w14:paraId="4801A423" w14:textId="77777777" w:rsidR="006224CD" w:rsidRPr="00A81577" w:rsidRDefault="006224CD" w:rsidP="006224CD">
      <w:pPr>
        <w:shd w:val="clear" w:color="auto" w:fill="FFFFFF"/>
        <w:spacing w:after="0" w:line="240" w:lineRule="auto"/>
        <w:rPr>
          <w:rFonts w:ascii="Calibri" w:eastAsia="Times New Roman" w:hAnsi="Calibri" w:cs="Calibri"/>
          <w:color w:val="000000"/>
          <w:sz w:val="22"/>
          <w:szCs w:val="22"/>
          <w:shd w:val="clear" w:color="auto" w:fill="FFFFFF"/>
          <w:lang w:eastAsia="de-AT"/>
        </w:rPr>
      </w:pPr>
      <w:r w:rsidRPr="00A81577">
        <w:rPr>
          <w:rFonts w:ascii="Calibri" w:eastAsia="Times New Roman" w:hAnsi="Calibri" w:cs="Calibri"/>
          <w:color w:val="000000"/>
          <w:sz w:val="22"/>
          <w:szCs w:val="22"/>
          <w:shd w:val="clear" w:color="auto" w:fill="FFFFFF"/>
          <w:lang w:eastAsia="de-AT"/>
        </w:rPr>
        <w:t xml:space="preserve">Liebe Freunde und Unterstützer*Innen des </w:t>
      </w:r>
      <w:proofErr w:type="spellStart"/>
      <w:r w:rsidRPr="00A81577">
        <w:rPr>
          <w:rFonts w:ascii="Calibri" w:eastAsia="Times New Roman" w:hAnsi="Calibri" w:cs="Calibri"/>
          <w:color w:val="000000"/>
          <w:sz w:val="22"/>
          <w:szCs w:val="22"/>
          <w:shd w:val="clear" w:color="auto" w:fill="FFFFFF"/>
          <w:lang w:eastAsia="de-AT"/>
        </w:rPr>
        <w:t>BIG_inn</w:t>
      </w:r>
      <w:proofErr w:type="spellEnd"/>
      <w:r w:rsidRPr="00A81577">
        <w:rPr>
          <w:rFonts w:ascii="Calibri" w:eastAsia="Times New Roman" w:hAnsi="Calibri" w:cs="Calibri"/>
          <w:color w:val="000000"/>
          <w:sz w:val="22"/>
          <w:szCs w:val="22"/>
          <w:shd w:val="clear" w:color="auto" w:fill="FFFFFF"/>
          <w:lang w:eastAsia="de-AT"/>
        </w:rPr>
        <w:t xml:space="preserve"> AT-HU Projekts,</w:t>
      </w:r>
    </w:p>
    <w:p w14:paraId="4D9260AF" w14:textId="15D8A326" w:rsidR="006224CD" w:rsidRPr="00A81577" w:rsidRDefault="006224CD" w:rsidP="00B16B9E">
      <w:pPr>
        <w:pStyle w:val="StandardWeb"/>
        <w:rPr>
          <w:rFonts w:ascii="Calibri" w:hAnsi="Calibri" w:cs="Calibri"/>
          <w:color w:val="000000"/>
          <w:sz w:val="22"/>
          <w:szCs w:val="22"/>
          <w:shd w:val="clear" w:color="auto" w:fill="FFFFFF"/>
          <w:lang w:val="de-DE"/>
        </w:rPr>
      </w:pPr>
      <w:r w:rsidRPr="00A81577">
        <w:rPr>
          <w:rFonts w:ascii="Calibri" w:hAnsi="Calibri" w:cs="Calibri"/>
          <w:color w:val="000000"/>
          <w:sz w:val="22"/>
          <w:szCs w:val="22"/>
          <w:shd w:val="clear" w:color="auto" w:fill="FFFFFF"/>
          <w:lang w:val="de-DE"/>
        </w:rPr>
        <w:t xml:space="preserve">Mein Name ist Andrea Major und ich habe mit Ende November 2020 die Projektkoordination für das Projekt </w:t>
      </w:r>
      <w:proofErr w:type="spellStart"/>
      <w:r w:rsidRPr="00A81577">
        <w:rPr>
          <w:rFonts w:ascii="Calibri" w:hAnsi="Calibri" w:cs="Calibri"/>
          <w:color w:val="000000"/>
          <w:sz w:val="22"/>
          <w:szCs w:val="22"/>
          <w:shd w:val="clear" w:color="auto" w:fill="FFFFFF"/>
          <w:lang w:val="de-DE"/>
        </w:rPr>
        <w:t>BIG_inn</w:t>
      </w:r>
      <w:proofErr w:type="spellEnd"/>
      <w:r w:rsidRPr="00A81577">
        <w:rPr>
          <w:rFonts w:ascii="Calibri" w:hAnsi="Calibri" w:cs="Calibri"/>
          <w:color w:val="000000"/>
          <w:sz w:val="22"/>
          <w:szCs w:val="22"/>
          <w:shd w:val="clear" w:color="auto" w:fill="FFFFFF"/>
          <w:lang w:val="de-DE"/>
        </w:rPr>
        <w:t xml:space="preserve"> AT-HU bei der Leadpartnerorganisation aus Niederösterreich von Nikolett Raidl übernommen. Geboren und aufgewachsen bin ich in Siebenbürgen (Rumänien) und seit mehr als 20 Jahren lebe ich in der österreichisch-ungarischen Grenzregion, mal auf österreichischer, mal auf ungarischer Seite. Mein beruflicher Fokus liegt ebenfalls auf der österreich-ungarischen Grenzregion: Seit mehr als 13 Jahren arbeite ich mit </w:t>
      </w:r>
      <w:proofErr w:type="spellStart"/>
      <w:r w:rsidRPr="00A81577">
        <w:rPr>
          <w:rFonts w:ascii="Calibri" w:hAnsi="Calibri" w:cs="Calibri"/>
          <w:color w:val="000000"/>
          <w:sz w:val="22"/>
          <w:szCs w:val="22"/>
          <w:shd w:val="clear" w:color="auto" w:fill="FFFFFF"/>
          <w:lang w:val="de-DE"/>
        </w:rPr>
        <w:t>Interreg</w:t>
      </w:r>
      <w:proofErr w:type="spellEnd"/>
      <w:r w:rsidRPr="00A81577">
        <w:rPr>
          <w:rFonts w:ascii="Calibri" w:hAnsi="Calibri" w:cs="Calibri"/>
          <w:color w:val="000000"/>
          <w:sz w:val="22"/>
          <w:szCs w:val="22"/>
          <w:shd w:val="clear" w:color="auto" w:fill="FFFFFF"/>
          <w:lang w:val="de-DE"/>
        </w:rPr>
        <w:t xml:space="preserve"> Projekten aus dieser Region, mal auf Programm-, mal auf Projektseite. Zuletzt sammelte ich Erfahrung</w:t>
      </w:r>
      <w:r w:rsidR="00171C95">
        <w:rPr>
          <w:rFonts w:ascii="Calibri" w:hAnsi="Calibri" w:cs="Calibri"/>
          <w:color w:val="000000"/>
          <w:sz w:val="22"/>
          <w:szCs w:val="22"/>
          <w:shd w:val="clear" w:color="auto" w:fill="FFFFFF"/>
          <w:lang w:val="de-DE"/>
        </w:rPr>
        <w:t>en</w:t>
      </w:r>
      <w:r w:rsidRPr="00A81577">
        <w:rPr>
          <w:rFonts w:ascii="Calibri" w:hAnsi="Calibri" w:cs="Calibri"/>
          <w:color w:val="000000"/>
          <w:sz w:val="22"/>
          <w:szCs w:val="22"/>
          <w:shd w:val="clear" w:color="auto" w:fill="FFFFFF"/>
          <w:lang w:val="de-DE"/>
        </w:rPr>
        <w:t xml:space="preserve"> bei</w:t>
      </w:r>
      <w:r w:rsidR="00171C95">
        <w:rPr>
          <w:rFonts w:ascii="Calibri" w:hAnsi="Calibri" w:cs="Calibri"/>
          <w:color w:val="000000"/>
          <w:sz w:val="22"/>
          <w:szCs w:val="22"/>
          <w:shd w:val="clear" w:color="auto" w:fill="FFFFFF"/>
          <w:lang w:val="de-DE"/>
        </w:rPr>
        <w:t xml:space="preserve"> der</w:t>
      </w:r>
      <w:r w:rsidRPr="00A81577">
        <w:rPr>
          <w:rFonts w:ascii="Calibri" w:hAnsi="Calibri" w:cs="Calibri"/>
          <w:color w:val="000000"/>
          <w:sz w:val="22"/>
          <w:szCs w:val="22"/>
          <w:shd w:val="clear" w:color="auto" w:fill="FFFFFF"/>
          <w:lang w:val="de-DE"/>
        </w:rPr>
        <w:t xml:space="preserve"> </w:t>
      </w:r>
      <w:proofErr w:type="spellStart"/>
      <w:r w:rsidRPr="00A81577">
        <w:rPr>
          <w:rFonts w:ascii="Calibri" w:hAnsi="Calibri" w:cs="Calibri"/>
          <w:color w:val="000000"/>
          <w:sz w:val="22"/>
          <w:szCs w:val="22"/>
          <w:shd w:val="clear" w:color="auto" w:fill="FFFFFF"/>
          <w:lang w:val="de-DE"/>
        </w:rPr>
        <w:t>Interreg</w:t>
      </w:r>
      <w:proofErr w:type="spellEnd"/>
      <w:r w:rsidRPr="00A81577">
        <w:rPr>
          <w:rFonts w:ascii="Calibri" w:hAnsi="Calibri" w:cs="Calibri"/>
          <w:color w:val="000000"/>
          <w:sz w:val="22"/>
          <w:szCs w:val="22"/>
          <w:shd w:val="clear" w:color="auto" w:fill="FFFFFF"/>
          <w:lang w:val="de-DE"/>
        </w:rPr>
        <w:t xml:space="preserve"> AT-HU Programmverwaltung. Während dieser 5 Jahre konnte ich zusätzliches wertvolles Wissen über die </w:t>
      </w:r>
      <w:proofErr w:type="spellStart"/>
      <w:r w:rsidRPr="00A81577">
        <w:rPr>
          <w:rFonts w:ascii="Calibri" w:hAnsi="Calibri" w:cs="Calibri"/>
          <w:color w:val="000000"/>
          <w:sz w:val="22"/>
          <w:szCs w:val="22"/>
          <w:shd w:val="clear" w:color="auto" w:fill="FFFFFF"/>
          <w:lang w:val="de-DE"/>
        </w:rPr>
        <w:t>Interreg</w:t>
      </w:r>
      <w:proofErr w:type="spellEnd"/>
      <w:r w:rsidRPr="00A81577">
        <w:rPr>
          <w:rFonts w:ascii="Calibri" w:hAnsi="Calibri" w:cs="Calibri"/>
          <w:color w:val="000000"/>
          <w:sz w:val="22"/>
          <w:szCs w:val="22"/>
          <w:shd w:val="clear" w:color="auto" w:fill="FFFFFF"/>
          <w:lang w:val="de-DE"/>
        </w:rPr>
        <w:t xml:space="preserve"> Projektlandschaft sammeln, welches dem </w:t>
      </w:r>
      <w:proofErr w:type="spellStart"/>
      <w:r w:rsidRPr="00A81577">
        <w:rPr>
          <w:rFonts w:ascii="Calibri" w:hAnsi="Calibri" w:cs="Calibri"/>
          <w:color w:val="000000"/>
          <w:sz w:val="22"/>
          <w:szCs w:val="22"/>
          <w:shd w:val="clear" w:color="auto" w:fill="FFFFFF"/>
          <w:lang w:val="de-DE"/>
        </w:rPr>
        <w:t>BIG_inn</w:t>
      </w:r>
      <w:proofErr w:type="spellEnd"/>
      <w:r w:rsidRPr="00A81577">
        <w:rPr>
          <w:rFonts w:ascii="Calibri" w:hAnsi="Calibri" w:cs="Calibri"/>
          <w:color w:val="000000"/>
          <w:sz w:val="22"/>
          <w:szCs w:val="22"/>
          <w:shd w:val="clear" w:color="auto" w:fill="FFFFFF"/>
          <w:lang w:val="de-DE"/>
        </w:rPr>
        <w:t xml:space="preserve"> AT-HU Projekt zugutekommen wird. Meine Intention ist es</w:t>
      </w:r>
      <w:r w:rsidR="00171C95">
        <w:rPr>
          <w:rFonts w:ascii="Calibri" w:hAnsi="Calibri" w:cs="Calibri"/>
          <w:color w:val="000000"/>
          <w:sz w:val="22"/>
          <w:szCs w:val="22"/>
          <w:shd w:val="clear" w:color="auto" w:fill="FFFFFF"/>
          <w:lang w:val="de-DE"/>
        </w:rPr>
        <w:t>,</w:t>
      </w:r>
      <w:r w:rsidRPr="00A81577">
        <w:rPr>
          <w:rFonts w:ascii="Calibri" w:hAnsi="Calibri" w:cs="Calibri"/>
          <w:color w:val="000000"/>
          <w:sz w:val="22"/>
          <w:szCs w:val="22"/>
          <w:shd w:val="clear" w:color="auto" w:fill="FFFFFF"/>
          <w:lang w:val="de-DE"/>
        </w:rPr>
        <w:t xml:space="preserve"> meine Erfahrungen und mein Fachwissen bestmöglich bei der erfolgreichen Umsetzung des Projektes BIG-</w:t>
      </w:r>
      <w:proofErr w:type="spellStart"/>
      <w:r w:rsidRPr="00A81577">
        <w:rPr>
          <w:rFonts w:ascii="Calibri" w:hAnsi="Calibri" w:cs="Calibri"/>
          <w:color w:val="000000"/>
          <w:sz w:val="22"/>
          <w:szCs w:val="22"/>
          <w:shd w:val="clear" w:color="auto" w:fill="FFFFFF"/>
          <w:lang w:val="de-DE"/>
        </w:rPr>
        <w:t>inn</w:t>
      </w:r>
      <w:proofErr w:type="spellEnd"/>
      <w:r w:rsidRPr="00A81577">
        <w:rPr>
          <w:rFonts w:ascii="Calibri" w:hAnsi="Calibri" w:cs="Calibri"/>
          <w:color w:val="000000"/>
          <w:sz w:val="22"/>
          <w:szCs w:val="22"/>
          <w:shd w:val="clear" w:color="auto" w:fill="FFFFFF"/>
          <w:lang w:val="de-DE"/>
        </w:rPr>
        <w:t xml:space="preserve"> AT-HU einzusetzen und die Drehscheibenfunktion zwischen </w:t>
      </w:r>
      <w:r w:rsidRPr="00A81577">
        <w:rPr>
          <w:rFonts w:ascii="Calibri" w:hAnsi="Calibri" w:cs="Calibri"/>
          <w:color w:val="000000"/>
          <w:sz w:val="22"/>
          <w:szCs w:val="22"/>
          <w:shd w:val="clear" w:color="auto" w:fill="FFFFFF"/>
          <w:lang w:val="de-DE"/>
        </w:rPr>
        <w:lastRenderedPageBreak/>
        <w:t>Programmverwaltung, Organisationsleitung, Projektpartnern, Strategische</w:t>
      </w:r>
      <w:r w:rsidR="00171C95">
        <w:rPr>
          <w:rFonts w:ascii="Calibri" w:hAnsi="Calibri" w:cs="Calibri"/>
          <w:color w:val="000000"/>
          <w:sz w:val="22"/>
          <w:szCs w:val="22"/>
          <w:shd w:val="clear" w:color="auto" w:fill="FFFFFF"/>
          <w:lang w:val="de-DE"/>
        </w:rPr>
        <w:t>n</w:t>
      </w:r>
      <w:r w:rsidRPr="00A81577">
        <w:rPr>
          <w:rFonts w:ascii="Calibri" w:hAnsi="Calibri" w:cs="Calibri"/>
          <w:color w:val="000000"/>
          <w:sz w:val="22"/>
          <w:szCs w:val="22"/>
          <w:shd w:val="clear" w:color="auto" w:fill="FFFFFF"/>
          <w:lang w:val="de-DE"/>
        </w:rPr>
        <w:t xml:space="preserve"> Partner</w:t>
      </w:r>
      <w:r w:rsidR="00171C95">
        <w:rPr>
          <w:rFonts w:ascii="Calibri" w:hAnsi="Calibri" w:cs="Calibri"/>
          <w:color w:val="000000"/>
          <w:sz w:val="22"/>
          <w:szCs w:val="22"/>
          <w:shd w:val="clear" w:color="auto" w:fill="FFFFFF"/>
          <w:lang w:val="de-DE"/>
        </w:rPr>
        <w:t>n</w:t>
      </w:r>
      <w:r w:rsidRPr="00A81577">
        <w:rPr>
          <w:rFonts w:ascii="Calibri" w:hAnsi="Calibri" w:cs="Calibri"/>
          <w:color w:val="000000"/>
          <w:sz w:val="22"/>
          <w:szCs w:val="22"/>
          <w:shd w:val="clear" w:color="auto" w:fill="FFFFFF"/>
          <w:lang w:val="de-DE"/>
        </w:rPr>
        <w:t xml:space="preserve"> und der Zielgruppe des Projektes bestens zu erfüllen. COVID stellt uns alle vor außergewöhnliche Herausforderungen und verlangt von allen Beteiligten Kreativität, Flexibilität und Geduld. Mir ist die damit verbundene Verantwortung bewusst und ich bin zuversichtlich, dass wir es </w:t>
      </w:r>
      <w:r w:rsidR="00171C95">
        <w:rPr>
          <w:rFonts w:ascii="Calibri" w:hAnsi="Calibri" w:cs="Calibri"/>
          <w:color w:val="000000"/>
          <w:sz w:val="22"/>
          <w:szCs w:val="22"/>
          <w:shd w:val="clear" w:color="auto" w:fill="FFFFFF"/>
          <w:lang w:val="de-DE"/>
        </w:rPr>
        <w:t>g</w:t>
      </w:r>
      <w:r w:rsidRPr="00A81577">
        <w:rPr>
          <w:rFonts w:ascii="Calibri" w:hAnsi="Calibri" w:cs="Calibri"/>
          <w:color w:val="000000"/>
          <w:sz w:val="22"/>
          <w:szCs w:val="22"/>
          <w:shd w:val="clear" w:color="auto" w:fill="FFFFFF"/>
          <w:lang w:val="de-DE"/>
        </w:rPr>
        <w:t>emeinsam gut meistern werden. </w:t>
      </w:r>
    </w:p>
    <w:p w14:paraId="07770D60" w14:textId="77777777" w:rsidR="006A54EB" w:rsidRPr="00B02437" w:rsidRDefault="006A54EB" w:rsidP="006A54EB">
      <w:pPr>
        <w:shd w:val="clear" w:color="auto" w:fill="FFFFFF"/>
        <w:spacing w:after="0" w:line="240" w:lineRule="auto"/>
        <w:rPr>
          <w:rFonts w:eastAsia="Times New Roman" w:cs="Arial"/>
          <w:color w:val="000000"/>
          <w:shd w:val="clear" w:color="auto" w:fill="FFFFFF"/>
          <w:lang w:eastAsia="de-AT"/>
        </w:rPr>
      </w:pPr>
    </w:p>
    <w:p w14:paraId="7D48D917" w14:textId="32F798C3" w:rsidR="006A54EB" w:rsidRPr="00A81577" w:rsidRDefault="006A54EB" w:rsidP="006A54EB">
      <w:pPr>
        <w:pStyle w:val="StandardWeb"/>
        <w:shd w:val="clear" w:color="auto" w:fill="FFFFFF"/>
        <w:rPr>
          <w:rFonts w:asciiTheme="minorHAnsi" w:hAnsiTheme="minorHAnsi" w:cstheme="minorHAnsi"/>
          <w:color w:val="000000"/>
          <w:sz w:val="22"/>
          <w:szCs w:val="22"/>
          <w:shd w:val="clear" w:color="auto" w:fill="FFFFFF"/>
          <w:lang w:val="de-DE"/>
        </w:rPr>
      </w:pPr>
      <w:r w:rsidRPr="00A81577">
        <w:rPr>
          <w:rFonts w:asciiTheme="minorHAnsi" w:hAnsiTheme="minorHAnsi" w:cstheme="minorHAnsi"/>
          <w:noProof/>
          <w:color w:val="000000"/>
          <w:sz w:val="22"/>
          <w:szCs w:val="22"/>
          <w:shd w:val="clear" w:color="auto" w:fill="FFFFFF"/>
        </w:rPr>
        <w:drawing>
          <wp:anchor distT="0" distB="0" distL="114300" distR="114300" simplePos="0" relativeHeight="251660288" behindDoc="0" locked="0" layoutInCell="1" allowOverlap="1" wp14:anchorId="6EBD308D" wp14:editId="6AFC9252">
            <wp:simplePos x="0" y="0"/>
            <wp:positionH relativeFrom="column">
              <wp:posOffset>-8037</wp:posOffset>
            </wp:positionH>
            <wp:positionV relativeFrom="paragraph">
              <wp:posOffset>0</wp:posOffset>
            </wp:positionV>
            <wp:extent cx="892800" cy="1335600"/>
            <wp:effectExtent l="0" t="0" r="3175"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2800" cy="133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1577">
        <w:rPr>
          <w:rFonts w:asciiTheme="minorHAnsi" w:hAnsiTheme="minorHAnsi" w:cstheme="minorHAnsi"/>
          <w:color w:val="000000"/>
          <w:sz w:val="22"/>
          <w:szCs w:val="22"/>
          <w:shd w:val="clear" w:color="auto" w:fill="FFFFFF"/>
          <w:lang w:val="de-DE"/>
        </w:rPr>
        <w:t xml:space="preserve">Mein Name ist Katarina </w:t>
      </w:r>
      <w:proofErr w:type="spellStart"/>
      <w:r w:rsidRPr="00A81577">
        <w:rPr>
          <w:rFonts w:asciiTheme="minorHAnsi" w:hAnsiTheme="minorHAnsi" w:cstheme="minorHAnsi"/>
          <w:color w:val="000000"/>
          <w:sz w:val="22"/>
          <w:szCs w:val="22"/>
          <w:shd w:val="clear" w:color="auto" w:fill="FFFFFF"/>
          <w:lang w:val="de-DE"/>
        </w:rPr>
        <w:t>Micikova</w:t>
      </w:r>
      <w:proofErr w:type="spellEnd"/>
      <w:r w:rsidRPr="00A81577">
        <w:rPr>
          <w:rFonts w:asciiTheme="minorHAnsi" w:hAnsiTheme="minorHAnsi" w:cstheme="minorHAnsi"/>
          <w:color w:val="000000"/>
          <w:sz w:val="22"/>
          <w:szCs w:val="22"/>
          <w:shd w:val="clear" w:color="auto" w:fill="FFFFFF"/>
          <w:lang w:val="de-DE"/>
        </w:rPr>
        <w:t>. Ich komme aus der Slowakei und lebe seit 5 Jahren in Wien. Seit Oktober 2020 bin ich die Koordinatorin für EduSTEM und BIG-</w:t>
      </w:r>
      <w:proofErr w:type="spellStart"/>
      <w:r w:rsidRPr="00A81577">
        <w:rPr>
          <w:rFonts w:asciiTheme="minorHAnsi" w:hAnsiTheme="minorHAnsi" w:cstheme="minorHAnsi"/>
          <w:color w:val="000000"/>
          <w:sz w:val="22"/>
          <w:szCs w:val="22"/>
          <w:shd w:val="clear" w:color="auto" w:fill="FFFFFF"/>
          <w:lang w:val="de-DE"/>
        </w:rPr>
        <w:t>inn</w:t>
      </w:r>
      <w:proofErr w:type="spellEnd"/>
      <w:r w:rsidRPr="00A81577">
        <w:rPr>
          <w:rFonts w:asciiTheme="minorHAnsi" w:hAnsiTheme="minorHAnsi" w:cstheme="minorHAnsi"/>
          <w:color w:val="000000"/>
          <w:sz w:val="22"/>
          <w:szCs w:val="22"/>
          <w:shd w:val="clear" w:color="auto" w:fill="FFFFFF"/>
          <w:lang w:val="de-DE"/>
        </w:rPr>
        <w:t xml:space="preserve"> Projekte </w:t>
      </w:r>
      <w:r w:rsidR="00171C95">
        <w:rPr>
          <w:rFonts w:asciiTheme="minorHAnsi" w:hAnsiTheme="minorHAnsi" w:cstheme="minorHAnsi"/>
          <w:color w:val="000000"/>
          <w:sz w:val="22"/>
          <w:szCs w:val="22"/>
          <w:shd w:val="clear" w:color="auto" w:fill="FFFFFF"/>
          <w:lang w:val="de-DE"/>
        </w:rPr>
        <w:t>in der</w:t>
      </w:r>
      <w:r w:rsidR="00171C95" w:rsidRPr="00A81577">
        <w:rPr>
          <w:rFonts w:asciiTheme="minorHAnsi" w:hAnsiTheme="minorHAnsi" w:cstheme="minorHAnsi"/>
          <w:color w:val="000000"/>
          <w:sz w:val="22"/>
          <w:szCs w:val="22"/>
          <w:shd w:val="clear" w:color="auto" w:fill="FFFFFF"/>
          <w:lang w:val="de-DE"/>
        </w:rPr>
        <w:t xml:space="preserve"> </w:t>
      </w:r>
      <w:r w:rsidRPr="00A81577">
        <w:rPr>
          <w:rFonts w:asciiTheme="minorHAnsi" w:hAnsiTheme="minorHAnsi" w:cstheme="minorHAnsi"/>
          <w:color w:val="000000"/>
          <w:sz w:val="22"/>
          <w:szCs w:val="22"/>
          <w:shd w:val="clear" w:color="auto" w:fill="FFFFFF"/>
          <w:lang w:val="de-DE"/>
        </w:rPr>
        <w:t xml:space="preserve">Bildungsdirektion </w:t>
      </w:r>
      <w:r w:rsidR="00171C95">
        <w:rPr>
          <w:rFonts w:asciiTheme="minorHAnsi" w:hAnsiTheme="minorHAnsi" w:cstheme="minorHAnsi"/>
          <w:color w:val="000000"/>
          <w:sz w:val="22"/>
          <w:szCs w:val="22"/>
          <w:shd w:val="clear" w:color="auto" w:fill="FFFFFF"/>
          <w:lang w:val="de-DE"/>
        </w:rPr>
        <w:t xml:space="preserve">für </w:t>
      </w:r>
      <w:r w:rsidRPr="00A81577">
        <w:rPr>
          <w:rFonts w:asciiTheme="minorHAnsi" w:hAnsiTheme="minorHAnsi" w:cstheme="minorHAnsi"/>
          <w:color w:val="000000"/>
          <w:sz w:val="22"/>
          <w:szCs w:val="22"/>
          <w:shd w:val="clear" w:color="auto" w:fill="FFFFFF"/>
          <w:lang w:val="de-DE"/>
        </w:rPr>
        <w:t>Wien, Europa Büro. Ich arbeitete bereits von 2009 bis 2013 als Workshopleiterin für das Europa Büro. Zugleich habe ich an der Comenius Universität in Bratislava Deutsch als Fremdsprache unterrichtet, Unterrichtsmaterialien sowie Prüfungsunterlagen erstellt und die Homepage des Lehrstuhls betreut. Projektarbeit spricht mich sehr an. Ich habe zur großen Freude der Lehrstuhlleiterin an der Universität das EU-Projekt "Europäischer Freiwilligendienst" ausgearbeitet. Es macht mir richtig Spaß mit vielen und unterschiedlichen Menschen zu arbeiten. Deswegen freue ich mich sehr, ein Teil des Projektteams bei der Bildungsdirektion für Wien, Europa Büro zu sein.</w:t>
      </w:r>
    </w:p>
    <w:p w14:paraId="726D9C18" w14:textId="77777777" w:rsidR="006A54EB" w:rsidRPr="00B16B9E" w:rsidRDefault="006A54EB" w:rsidP="006A54EB">
      <w:pPr>
        <w:shd w:val="clear" w:color="auto" w:fill="FFFFFF"/>
        <w:spacing w:after="0" w:line="240" w:lineRule="auto"/>
        <w:rPr>
          <w:rFonts w:asciiTheme="minorHAnsi" w:eastAsia="Times New Roman" w:hAnsiTheme="minorHAnsi" w:cstheme="minorHAnsi"/>
          <w:b/>
          <w:bCs/>
          <w:shd w:val="clear" w:color="auto" w:fill="FFFFFF"/>
          <w:lang w:eastAsia="de-AT"/>
        </w:rPr>
      </w:pPr>
      <w:r w:rsidRPr="00B16B9E">
        <w:rPr>
          <w:rFonts w:asciiTheme="minorHAnsi" w:eastAsia="Times New Roman" w:hAnsiTheme="minorHAnsi" w:cstheme="minorHAnsi"/>
          <w:b/>
          <w:bCs/>
          <w:shd w:val="clear" w:color="auto" w:fill="FFFFFF"/>
          <w:lang w:eastAsia="de-AT"/>
        </w:rPr>
        <w:t>Schwerpunkte im Projekt:</w:t>
      </w:r>
    </w:p>
    <w:p w14:paraId="720A3B07" w14:textId="6B69F88B" w:rsidR="006A54EB" w:rsidRPr="00A81577" w:rsidRDefault="006A54EB" w:rsidP="00B16B9E">
      <w:pPr>
        <w:shd w:val="clear" w:color="auto" w:fill="FFFFFF"/>
        <w:spacing w:after="0" w:line="240" w:lineRule="auto"/>
        <w:rPr>
          <w:rFonts w:asciiTheme="minorHAnsi" w:eastAsia="Times New Roman" w:hAnsiTheme="minorHAnsi" w:cstheme="minorHAnsi"/>
          <w:sz w:val="22"/>
          <w:szCs w:val="22"/>
          <w:shd w:val="clear" w:color="auto" w:fill="FFFFFF"/>
          <w:lang w:eastAsia="de-AT"/>
        </w:rPr>
      </w:pPr>
      <w:r w:rsidRPr="00A81577">
        <w:rPr>
          <w:rFonts w:asciiTheme="minorHAnsi" w:eastAsia="Times New Roman" w:hAnsiTheme="minorHAnsi" w:cstheme="minorHAnsi"/>
          <w:sz w:val="22"/>
          <w:szCs w:val="22"/>
          <w:shd w:val="clear" w:color="auto" w:fill="FFFFFF"/>
          <w:lang w:eastAsia="de-AT"/>
        </w:rPr>
        <w:t>Im pädagogischen Bereich erh</w:t>
      </w:r>
      <w:r w:rsidR="00171C95">
        <w:rPr>
          <w:rFonts w:asciiTheme="minorHAnsi" w:eastAsia="Times New Roman" w:hAnsiTheme="minorHAnsi" w:cstheme="minorHAnsi"/>
          <w:sz w:val="22"/>
          <w:szCs w:val="22"/>
          <w:shd w:val="clear" w:color="auto" w:fill="FFFFFF"/>
          <w:lang w:eastAsia="de-AT"/>
        </w:rPr>
        <w:t>ä</w:t>
      </w:r>
      <w:r w:rsidRPr="00A81577">
        <w:rPr>
          <w:rFonts w:asciiTheme="minorHAnsi" w:eastAsia="Times New Roman" w:hAnsiTheme="minorHAnsi" w:cstheme="minorHAnsi"/>
          <w:sz w:val="22"/>
          <w:szCs w:val="22"/>
          <w:shd w:val="clear" w:color="auto" w:fill="FFFFFF"/>
          <w:lang w:eastAsia="de-AT"/>
        </w:rPr>
        <w:t>lt das forschende/bewegte Lernen in Zusammenhang mit der gesamtsprachlichen Bildungsarbeit an Kindergärten und Schulen einen besonderen Stellenwert. So werden thematische Vertiefungen aus den naturwissenschaftlichen und technischen Fachbereichen mit der Förderung der Mehrsprachigkeit/Vermittlung der Nachbarsprachen (Deutsch/Ungarisch) verknüpft.</w:t>
      </w:r>
    </w:p>
    <w:p w14:paraId="0D87748E" w14:textId="77777777" w:rsidR="006A54EB" w:rsidRPr="00A81577" w:rsidRDefault="006A54EB" w:rsidP="00B16B9E">
      <w:pPr>
        <w:shd w:val="clear" w:color="auto" w:fill="FFFFFF"/>
        <w:spacing w:after="0" w:line="240" w:lineRule="auto"/>
        <w:rPr>
          <w:rFonts w:asciiTheme="minorHAnsi" w:eastAsia="Times New Roman" w:hAnsiTheme="minorHAnsi" w:cstheme="minorHAnsi"/>
          <w:sz w:val="22"/>
          <w:szCs w:val="22"/>
          <w:shd w:val="clear" w:color="auto" w:fill="FFFFFF"/>
          <w:lang w:eastAsia="de-AT"/>
        </w:rPr>
      </w:pPr>
      <w:r w:rsidRPr="00A81577">
        <w:rPr>
          <w:rFonts w:asciiTheme="minorHAnsi" w:eastAsia="Times New Roman" w:hAnsiTheme="minorHAnsi" w:cstheme="minorHAnsi"/>
          <w:sz w:val="22"/>
          <w:szCs w:val="22"/>
          <w:shd w:val="clear" w:color="auto" w:fill="FFFFFF"/>
          <w:lang w:eastAsia="de-AT"/>
        </w:rPr>
        <w:t>Um Kindern neue berufliche Bildungsperspektiven zu öffnen, werden die Sprach- sowie Kenntnisse zur Region (Natur und Wirtschaft) in grenzüberschreitenden Partnerschaftsexkursionen gefördert.</w:t>
      </w:r>
    </w:p>
    <w:p w14:paraId="208F2C8D" w14:textId="77777777" w:rsidR="006A54EB" w:rsidRPr="007F2030" w:rsidRDefault="006A54EB" w:rsidP="00B16B9E">
      <w:pPr>
        <w:shd w:val="clear" w:color="auto" w:fill="FFFFFF"/>
        <w:spacing w:after="0" w:line="240" w:lineRule="auto"/>
        <w:rPr>
          <w:rFonts w:eastAsia="Times New Roman" w:cs="Arial"/>
          <w:shd w:val="clear" w:color="auto" w:fill="FFFFFF"/>
          <w:lang w:eastAsia="de-AT"/>
        </w:rPr>
      </w:pPr>
      <w:r w:rsidRPr="00A81577">
        <w:rPr>
          <w:rFonts w:asciiTheme="minorHAnsi" w:eastAsia="Times New Roman" w:hAnsiTheme="minorHAnsi" w:cstheme="minorHAnsi"/>
          <w:sz w:val="22"/>
          <w:szCs w:val="22"/>
          <w:shd w:val="clear" w:color="auto" w:fill="FFFFFF"/>
          <w:lang w:eastAsia="de-AT"/>
        </w:rPr>
        <w:t>Um die erfolgreiche Verankerung neuer Bildungsansätze in den Kindergärten und Schulen zu unterstützen, werden Weiterbildungsangebote im Bereich Innovationsmanagement für Führungskräfte entwickelt.</w:t>
      </w:r>
    </w:p>
    <w:p w14:paraId="2FACE335" w14:textId="77777777" w:rsidR="006A54EB" w:rsidRPr="007F2030" w:rsidRDefault="006A54EB" w:rsidP="006A54EB">
      <w:pPr>
        <w:shd w:val="clear" w:color="auto" w:fill="FFFFFF"/>
        <w:spacing w:after="0" w:line="240" w:lineRule="auto"/>
        <w:rPr>
          <w:rFonts w:eastAsia="Times New Roman" w:cs="Arial"/>
          <w:shd w:val="clear" w:color="auto" w:fill="FFFFFF"/>
          <w:lang w:eastAsia="de-AT"/>
        </w:rPr>
      </w:pPr>
      <w:r w:rsidRPr="007F2030">
        <w:rPr>
          <w:rFonts w:eastAsia="Times New Roman" w:cs="Arial"/>
          <w:shd w:val="clear" w:color="auto" w:fill="FFFFFF"/>
          <w:lang w:eastAsia="de-AT"/>
        </w:rPr>
        <w:t> </w:t>
      </w:r>
    </w:p>
    <w:p w14:paraId="169534C2" w14:textId="5B70CF7A" w:rsidR="006A54EB" w:rsidRPr="00B16B9E" w:rsidRDefault="00F426E8" w:rsidP="006A54EB">
      <w:pPr>
        <w:shd w:val="clear" w:color="auto" w:fill="FFFFFF"/>
        <w:spacing w:after="0" w:line="240" w:lineRule="auto"/>
        <w:rPr>
          <w:rFonts w:asciiTheme="minorHAnsi" w:eastAsia="Times New Roman" w:hAnsiTheme="minorHAnsi" w:cstheme="minorHAnsi"/>
          <w:b/>
          <w:bCs/>
          <w:shd w:val="clear" w:color="auto" w:fill="FFFFFF"/>
          <w:lang w:eastAsia="de-AT"/>
        </w:rPr>
      </w:pPr>
      <w:r>
        <w:rPr>
          <w:rFonts w:asciiTheme="minorHAnsi" w:eastAsia="Times New Roman" w:hAnsiTheme="minorHAnsi" w:cstheme="minorHAnsi"/>
          <w:b/>
          <w:bCs/>
          <w:shd w:val="clear" w:color="auto" w:fill="FFFFFF"/>
          <w:lang w:eastAsia="de-AT"/>
        </w:rPr>
        <w:t>Die w</w:t>
      </w:r>
      <w:r w:rsidR="00575404" w:rsidRPr="00B16B9E">
        <w:rPr>
          <w:rFonts w:asciiTheme="minorHAnsi" w:eastAsia="Times New Roman" w:hAnsiTheme="minorHAnsi" w:cstheme="minorHAnsi"/>
          <w:b/>
          <w:bCs/>
          <w:shd w:val="clear" w:color="auto" w:fill="FFFFFF"/>
          <w:lang w:eastAsia="de-AT"/>
        </w:rPr>
        <w:t>ichtigsten Aktivitäten der letz</w:t>
      </w:r>
      <w:r>
        <w:rPr>
          <w:rFonts w:asciiTheme="minorHAnsi" w:eastAsia="Times New Roman" w:hAnsiTheme="minorHAnsi" w:cstheme="minorHAnsi"/>
          <w:b/>
          <w:bCs/>
          <w:shd w:val="clear" w:color="auto" w:fill="FFFFFF"/>
          <w:lang w:eastAsia="de-AT"/>
        </w:rPr>
        <w:t>t</w:t>
      </w:r>
      <w:r w:rsidR="00575404" w:rsidRPr="00B16B9E">
        <w:rPr>
          <w:rFonts w:asciiTheme="minorHAnsi" w:eastAsia="Times New Roman" w:hAnsiTheme="minorHAnsi" w:cstheme="minorHAnsi"/>
          <w:b/>
          <w:bCs/>
          <w:shd w:val="clear" w:color="auto" w:fill="FFFFFF"/>
          <w:lang w:eastAsia="de-AT"/>
        </w:rPr>
        <w:t>en Periode:</w:t>
      </w:r>
    </w:p>
    <w:p w14:paraId="7944D8B6" w14:textId="77777777" w:rsidR="006532EE" w:rsidRPr="00575404" w:rsidRDefault="006532EE" w:rsidP="006532EE">
      <w:pPr>
        <w:spacing w:after="0" w:line="360" w:lineRule="auto"/>
        <w:rPr>
          <w:rFonts w:asciiTheme="minorHAnsi" w:hAnsiTheme="minorHAnsi" w:cstheme="minorHAnsi"/>
          <w:b/>
          <w:sz w:val="22"/>
          <w:szCs w:val="22"/>
        </w:rPr>
      </w:pPr>
      <w:r w:rsidRPr="00575404">
        <w:rPr>
          <w:rFonts w:asciiTheme="minorHAnsi" w:hAnsiTheme="minorHAnsi" w:cstheme="minorHAnsi"/>
          <w:b/>
          <w:sz w:val="22"/>
          <w:szCs w:val="22"/>
        </w:rPr>
        <w:t>Interaktive digitale Formate für das Erlernen der Nachbarsprachen DE/HU in Schulen in AT und HU, als auch für alle weiteren Sprachinteressierten</w:t>
      </w:r>
    </w:p>
    <w:p w14:paraId="275ECD9F" w14:textId="472A8CBF" w:rsidR="006532EE" w:rsidRDefault="006532EE" w:rsidP="00B16B9E">
      <w:pPr>
        <w:spacing w:after="0" w:line="240" w:lineRule="auto"/>
        <w:rPr>
          <w:rFonts w:eastAsia="Times New Roman"/>
          <w:bCs/>
          <w:sz w:val="20"/>
          <w:szCs w:val="20"/>
        </w:rPr>
      </w:pPr>
      <w:r w:rsidRPr="00575404">
        <w:rPr>
          <w:rFonts w:asciiTheme="minorHAnsi" w:eastAsia="Times New Roman" w:hAnsiTheme="minorHAnsi" w:cstheme="minorHAnsi"/>
          <w:bCs/>
          <w:sz w:val="22"/>
          <w:szCs w:val="22"/>
        </w:rPr>
        <w:t xml:space="preserve">In Periode 2 des Projekts BIG_inn AT-HU wurde mit der Konzeption der zweisprachigen interaktiven Lernformate für den Nachbarsprachenerwerb DE/HU begonnen. Ersten Abstimmungen zufolge ist die Sammlung und Aufbereitung (Bilder, Audiofiles, Wörter DE und HU) von insgesamt 20 Themen geplant. Inhalte aus dem analogen Sprachspiel (Verwendung Kindergarten/Schuleingangsphase) werden dabei aufgegriffen, weiter ausgebaut und mit weiteren Themen ergänzt. Eine Sammlung von insgesamt 400 Begriffen soll in einem digitalen Buch zusammengeführt werden und interaktive </w:t>
      </w:r>
      <w:r w:rsidRPr="00575404">
        <w:rPr>
          <w:rFonts w:asciiTheme="minorHAnsi" w:eastAsia="Times New Roman" w:hAnsiTheme="minorHAnsi" w:cstheme="minorHAnsi"/>
          <w:bCs/>
          <w:sz w:val="22"/>
          <w:szCs w:val="22"/>
        </w:rPr>
        <w:lastRenderedPageBreak/>
        <w:t>Übungen auf 3 Schwierigkeitsstufen sollen die Lernenden zum Üben des Wortschatzes motivieren. Die Inhalte richten sich in erster Linie an Schüler*innen im Alter von sechs bis ca. zwölf Jahren. Ziel ist eine eigenständige Handhabung der digitalen Lernformate als auch die Schaffung eines Tools für den differenzierten Nachbarsprachenunterricht an Schulen in Österreich und Ungarn.</w:t>
      </w:r>
    </w:p>
    <w:p w14:paraId="466655C0" w14:textId="387F0EBA" w:rsidR="006532EE" w:rsidRPr="00B16B9E" w:rsidRDefault="0003345A" w:rsidP="006532EE">
      <w:pPr>
        <w:spacing w:after="0" w:line="360" w:lineRule="auto"/>
        <w:rPr>
          <w:rFonts w:asciiTheme="minorHAnsi" w:eastAsia="Times New Roman" w:hAnsiTheme="minorHAnsi" w:cstheme="minorHAnsi"/>
          <w:b/>
          <w:sz w:val="22"/>
          <w:szCs w:val="22"/>
        </w:rPr>
      </w:pPr>
      <w:r w:rsidRPr="00B16B9E">
        <w:rPr>
          <w:rFonts w:asciiTheme="minorHAnsi" w:eastAsia="Times New Roman" w:hAnsiTheme="minorHAnsi" w:cstheme="minorHAnsi"/>
          <w:b/>
          <w:sz w:val="22"/>
          <w:szCs w:val="22"/>
        </w:rPr>
        <w:t xml:space="preserve">Start der </w:t>
      </w:r>
      <w:r w:rsidR="006532EE" w:rsidRPr="00B16B9E">
        <w:rPr>
          <w:rFonts w:asciiTheme="minorHAnsi" w:eastAsia="Times New Roman" w:hAnsiTheme="minorHAnsi" w:cstheme="minorHAnsi"/>
          <w:b/>
          <w:sz w:val="22"/>
          <w:szCs w:val="22"/>
        </w:rPr>
        <w:t>Wissensbilanz</w:t>
      </w:r>
    </w:p>
    <w:p w14:paraId="75A25604" w14:textId="4F0C4875" w:rsidR="006532EE" w:rsidRDefault="006532EE" w:rsidP="006532EE">
      <w:pPr>
        <w:spacing w:after="0" w:line="360" w:lineRule="auto"/>
        <w:rPr>
          <w:rFonts w:eastAsia="Times New Roman"/>
          <w:b/>
          <w:sz w:val="20"/>
          <w:szCs w:val="20"/>
        </w:rPr>
      </w:pPr>
      <w:r>
        <w:rPr>
          <w:rFonts w:eastAsia="Times New Roman"/>
          <w:b/>
          <w:noProof/>
          <w:sz w:val="20"/>
          <w:szCs w:val="20"/>
          <w:lang w:val="de-AT" w:eastAsia="de-AT"/>
        </w:rPr>
        <w:drawing>
          <wp:inline distT="0" distB="0" distL="0" distR="0" wp14:anchorId="22B85AF5" wp14:editId="5BB522FE">
            <wp:extent cx="3096895" cy="2322830"/>
            <wp:effectExtent l="0" t="0" r="8255" b="127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895" cy="2322830"/>
                    </a:xfrm>
                    <a:prstGeom prst="rect">
                      <a:avLst/>
                    </a:prstGeom>
                    <a:noFill/>
                  </pic:spPr>
                </pic:pic>
              </a:graphicData>
            </a:graphic>
          </wp:inline>
        </w:drawing>
      </w:r>
    </w:p>
    <w:p w14:paraId="58C5A55E" w14:textId="62A6EE74" w:rsidR="006532EE" w:rsidRPr="00575404" w:rsidRDefault="006532EE" w:rsidP="00B16B9E">
      <w:pPr>
        <w:spacing w:line="240" w:lineRule="auto"/>
        <w:rPr>
          <w:rFonts w:asciiTheme="minorHAnsi" w:hAnsiTheme="minorHAnsi" w:cstheme="minorHAnsi"/>
          <w:color w:val="000000"/>
          <w:sz w:val="22"/>
          <w:szCs w:val="22"/>
        </w:rPr>
      </w:pPr>
      <w:r w:rsidRPr="00575404">
        <w:rPr>
          <w:rFonts w:asciiTheme="minorHAnsi" w:hAnsiTheme="minorHAnsi" w:cstheme="minorHAnsi"/>
          <w:color w:val="000000"/>
          <w:sz w:val="22"/>
          <w:szCs w:val="22"/>
        </w:rPr>
        <w:t>Im Rahmen der Projekte BIG_inn AT-HU, EduSTEM und BIG_ling SK-AT wird, um den Wisse</w:t>
      </w:r>
      <w:r w:rsidR="00B16B9E">
        <w:rPr>
          <w:rFonts w:asciiTheme="minorHAnsi" w:hAnsiTheme="minorHAnsi" w:cstheme="minorHAnsi"/>
          <w:color w:val="000000"/>
          <w:sz w:val="22"/>
          <w:szCs w:val="22"/>
        </w:rPr>
        <w:t>n</w:t>
      </w:r>
      <w:r w:rsidRPr="00575404">
        <w:rPr>
          <w:rFonts w:asciiTheme="minorHAnsi" w:hAnsiTheme="minorHAnsi" w:cstheme="minorHAnsi"/>
          <w:color w:val="000000"/>
          <w:sz w:val="22"/>
          <w:szCs w:val="22"/>
        </w:rPr>
        <w:t>szuwachs der BIG Synergieprojekte (immaterielles Kapital) zu erfassen, eine Wissenzbilanz durchgeführt.</w:t>
      </w:r>
    </w:p>
    <w:p w14:paraId="3165FF7C" w14:textId="58E5C821" w:rsidR="006532EE" w:rsidRPr="00575404" w:rsidRDefault="006532EE" w:rsidP="00B16B9E">
      <w:pPr>
        <w:spacing w:line="240" w:lineRule="auto"/>
        <w:rPr>
          <w:rFonts w:asciiTheme="minorHAnsi" w:hAnsiTheme="minorHAnsi" w:cstheme="minorHAnsi"/>
          <w:sz w:val="22"/>
          <w:szCs w:val="22"/>
        </w:rPr>
      </w:pPr>
      <w:r w:rsidRPr="00575404">
        <w:rPr>
          <w:rFonts w:asciiTheme="minorHAnsi" w:hAnsiTheme="minorHAnsi" w:cstheme="minorHAnsi"/>
          <w:sz w:val="22"/>
          <w:szCs w:val="22"/>
        </w:rPr>
        <w:t xml:space="preserve">Das Ergebnis soll Transparenz über die entwickelten Werte und Kompetenzen sowohl intern für die beteiligten Organisationen als auch extern, für Stakeholder, Fördergeber und </w:t>
      </w:r>
      <w:r w:rsidR="00F426E8">
        <w:rPr>
          <w:rFonts w:asciiTheme="minorHAnsi" w:hAnsiTheme="minorHAnsi" w:cstheme="minorHAnsi"/>
          <w:sz w:val="22"/>
          <w:szCs w:val="22"/>
        </w:rPr>
        <w:t>die</w:t>
      </w:r>
      <w:r w:rsidR="00F426E8" w:rsidRPr="00575404">
        <w:rPr>
          <w:rFonts w:asciiTheme="minorHAnsi" w:hAnsiTheme="minorHAnsi" w:cstheme="minorHAnsi"/>
          <w:sz w:val="22"/>
          <w:szCs w:val="22"/>
        </w:rPr>
        <w:t xml:space="preserve"> </w:t>
      </w:r>
      <w:r w:rsidRPr="00575404">
        <w:rPr>
          <w:rFonts w:asciiTheme="minorHAnsi" w:hAnsiTheme="minorHAnsi" w:cstheme="minorHAnsi"/>
          <w:sz w:val="22"/>
          <w:szCs w:val="22"/>
        </w:rPr>
        <w:t>Projektregion schaffen. Wir möchten damit künftige Handlungsansätze aufzeigen sowie Qualität und Nutzen der Projekte und des gebildeten Netzwerks darstellen und nach außen kommunizieren. Für die Datenevaluierung wurden drei grenzüberschreitende und projektübergreifende Workshops für Projektpartner-Organisationen und für externe Expert*innen veranstaltet. Aufgrund der derzeitigen COVID-19 Virus-Situation und Restriktionen wurden die Workshops anfangs vor Ort und später in gemischten offline und online Formen durchgeführt.  Die Workshops ermöglichten das gemeinsame Definieren der Netzwerkziele, die Identifizierung des intellektuellen Kapitals sowie die Zusammenführung von projektspezifischen Informationen, welche für die Erstellung zweier individualisierte</w:t>
      </w:r>
      <w:r w:rsidR="00F426E8">
        <w:rPr>
          <w:rFonts w:asciiTheme="minorHAnsi" w:hAnsiTheme="minorHAnsi" w:cstheme="minorHAnsi"/>
          <w:sz w:val="22"/>
          <w:szCs w:val="22"/>
        </w:rPr>
        <w:t>r</w:t>
      </w:r>
      <w:r w:rsidRPr="00575404">
        <w:rPr>
          <w:rFonts w:asciiTheme="minorHAnsi" w:hAnsiTheme="minorHAnsi" w:cstheme="minorHAnsi"/>
          <w:sz w:val="22"/>
          <w:szCs w:val="22"/>
        </w:rPr>
        <w:t xml:space="preserve"> Fragebögen benötigt wurde. Die Zusammenfassung und Darstellung der Ergebnisse</w:t>
      </w:r>
      <w:r w:rsidR="00575404">
        <w:rPr>
          <w:rFonts w:asciiTheme="minorHAnsi" w:hAnsiTheme="minorHAnsi" w:cstheme="minorHAnsi"/>
          <w:sz w:val="22"/>
          <w:szCs w:val="22"/>
        </w:rPr>
        <w:t xml:space="preserve"> </w:t>
      </w:r>
      <w:r w:rsidRPr="00575404">
        <w:rPr>
          <w:rFonts w:asciiTheme="minorHAnsi" w:hAnsiTheme="minorHAnsi" w:cstheme="minorHAnsi"/>
          <w:sz w:val="22"/>
          <w:szCs w:val="22"/>
        </w:rPr>
        <w:t>läuft gerade</w:t>
      </w:r>
      <w:r w:rsidR="00F426E8">
        <w:rPr>
          <w:rFonts w:asciiTheme="minorHAnsi" w:hAnsiTheme="minorHAnsi" w:cstheme="minorHAnsi"/>
          <w:sz w:val="22"/>
          <w:szCs w:val="22"/>
        </w:rPr>
        <w:t>.</w:t>
      </w:r>
      <w:r w:rsidRPr="00575404">
        <w:rPr>
          <w:rFonts w:asciiTheme="minorHAnsi" w:hAnsiTheme="minorHAnsi" w:cstheme="minorHAnsi"/>
          <w:sz w:val="22"/>
          <w:szCs w:val="22"/>
        </w:rPr>
        <w:t xml:space="preserve"> </w:t>
      </w:r>
      <w:r w:rsidR="00F426E8">
        <w:rPr>
          <w:rFonts w:asciiTheme="minorHAnsi" w:hAnsiTheme="minorHAnsi" w:cstheme="minorHAnsi"/>
          <w:sz w:val="22"/>
          <w:szCs w:val="22"/>
        </w:rPr>
        <w:t>Sie</w:t>
      </w:r>
      <w:r w:rsidR="00F426E8" w:rsidRPr="00575404">
        <w:rPr>
          <w:rFonts w:asciiTheme="minorHAnsi" w:hAnsiTheme="minorHAnsi" w:cstheme="minorHAnsi"/>
          <w:sz w:val="22"/>
          <w:szCs w:val="22"/>
        </w:rPr>
        <w:t xml:space="preserve"> </w:t>
      </w:r>
      <w:r w:rsidRPr="00575404">
        <w:rPr>
          <w:rFonts w:asciiTheme="minorHAnsi" w:hAnsiTheme="minorHAnsi" w:cstheme="minorHAnsi"/>
          <w:sz w:val="22"/>
          <w:szCs w:val="22"/>
        </w:rPr>
        <w:t xml:space="preserve">ist der Schlussakt in der Wissensbilanz-Erhebung in den drei Projekten.  </w:t>
      </w:r>
    </w:p>
    <w:p w14:paraId="53566E4D" w14:textId="6FD86D83" w:rsidR="006532EE" w:rsidRDefault="006532EE" w:rsidP="006532EE">
      <w:pPr>
        <w:rPr>
          <w:sz w:val="20"/>
          <w:szCs w:val="20"/>
        </w:rPr>
      </w:pPr>
    </w:p>
    <w:p w14:paraId="784D13E3" w14:textId="77777777" w:rsidR="00374ADA" w:rsidRDefault="00374ADA" w:rsidP="00374ADA">
      <w:pPr>
        <w:shd w:val="clear" w:color="auto" w:fill="FFFFFF"/>
        <w:spacing w:line="360" w:lineRule="auto"/>
        <w:rPr>
          <w:rFonts w:asciiTheme="minorHAnsi" w:hAnsiTheme="minorHAnsi" w:cstheme="minorHAnsi"/>
          <w:b/>
          <w:bCs/>
          <w:sz w:val="22"/>
          <w:szCs w:val="22"/>
        </w:rPr>
      </w:pPr>
      <w:r w:rsidRPr="00374ADA">
        <w:rPr>
          <w:rFonts w:asciiTheme="minorHAnsi" w:hAnsiTheme="minorHAnsi" w:cstheme="minorHAnsi"/>
          <w:b/>
          <w:bCs/>
          <w:color w:val="212121"/>
          <w:sz w:val="22"/>
          <w:szCs w:val="22"/>
        </w:rPr>
        <w:t xml:space="preserve">Webinar-Reihe mit Mag. Zwetelina Ortega </w:t>
      </w:r>
      <w:r w:rsidRPr="00374ADA">
        <w:rPr>
          <w:rFonts w:asciiTheme="minorHAnsi" w:hAnsiTheme="minorHAnsi" w:cstheme="minorHAnsi"/>
          <w:b/>
          <w:bCs/>
          <w:sz w:val="22"/>
          <w:szCs w:val="22"/>
        </w:rPr>
        <w:t>"Linguistisches Basiswissen Teil 1 und 4"</w:t>
      </w:r>
    </w:p>
    <w:p w14:paraId="4038CCBD" w14:textId="4000E599" w:rsidR="00374ADA" w:rsidRPr="00374ADA" w:rsidRDefault="00374ADA" w:rsidP="00B16B9E">
      <w:pPr>
        <w:shd w:val="clear" w:color="auto" w:fill="FFFFFF"/>
        <w:spacing w:line="240" w:lineRule="auto"/>
        <w:rPr>
          <w:rFonts w:asciiTheme="minorHAnsi" w:hAnsiTheme="minorHAnsi" w:cstheme="minorHAnsi"/>
          <w:color w:val="212121"/>
          <w:sz w:val="22"/>
          <w:szCs w:val="22"/>
        </w:rPr>
      </w:pPr>
      <w:r w:rsidRPr="00374ADA">
        <w:rPr>
          <w:rStyle w:val="Hervorhebung"/>
          <w:rFonts w:asciiTheme="minorHAnsi" w:hAnsiTheme="minorHAnsi" w:cstheme="minorHAnsi"/>
          <w:i w:val="0"/>
          <w:iCs w:val="0"/>
          <w:color w:val="000000"/>
          <w:sz w:val="22"/>
          <w:szCs w:val="22"/>
        </w:rPr>
        <w:t xml:space="preserve">Unter der Leitung von </w:t>
      </w:r>
      <w:r>
        <w:rPr>
          <w:rStyle w:val="Hervorhebung"/>
          <w:rFonts w:asciiTheme="minorHAnsi" w:eastAsiaTheme="majorEastAsia" w:hAnsiTheme="minorHAnsi" w:cstheme="minorHAnsi"/>
          <w:i w:val="0"/>
          <w:iCs w:val="0"/>
          <w:color w:val="000000"/>
          <w:sz w:val="22"/>
          <w:szCs w:val="22"/>
        </w:rPr>
        <w:t>Mag</w:t>
      </w:r>
      <w:r w:rsidRPr="00374ADA">
        <w:rPr>
          <w:rStyle w:val="Hervorhebung"/>
          <w:rFonts w:asciiTheme="minorHAnsi" w:hAnsiTheme="minorHAnsi" w:cstheme="minorHAnsi"/>
          <w:i w:val="0"/>
          <w:iCs w:val="0"/>
          <w:color w:val="000000"/>
          <w:sz w:val="22"/>
          <w:szCs w:val="22"/>
        </w:rPr>
        <w:t>.</w:t>
      </w:r>
      <w:r>
        <w:rPr>
          <w:rStyle w:val="Hervorhebung"/>
          <w:rFonts w:asciiTheme="minorHAnsi" w:eastAsiaTheme="majorEastAsia" w:hAnsiTheme="minorHAnsi" w:cstheme="minorHAnsi"/>
          <w:i w:val="0"/>
          <w:iCs w:val="0"/>
          <w:color w:val="000000"/>
          <w:sz w:val="22"/>
          <w:szCs w:val="22"/>
        </w:rPr>
        <w:t>a</w:t>
      </w:r>
      <w:r w:rsidRPr="00374ADA">
        <w:rPr>
          <w:rStyle w:val="Hervorhebung"/>
          <w:rFonts w:asciiTheme="minorHAnsi" w:hAnsiTheme="minorHAnsi" w:cstheme="minorHAnsi"/>
          <w:i w:val="0"/>
          <w:iCs w:val="0"/>
          <w:color w:val="000000"/>
          <w:sz w:val="22"/>
          <w:szCs w:val="22"/>
        </w:rPr>
        <w:t xml:space="preserve"> Zwetelina Ortega fanden mit dem Titel "Basic Language Skills, Parts 1-4". am 16. bzw. 22.September und am 10. bzw.</w:t>
      </w:r>
      <w:r>
        <w:rPr>
          <w:rStyle w:val="Hervorhebung"/>
          <w:rFonts w:asciiTheme="minorHAnsi" w:eastAsiaTheme="majorEastAsia" w:hAnsiTheme="minorHAnsi" w:cstheme="minorHAnsi"/>
          <w:i w:val="0"/>
          <w:iCs w:val="0"/>
          <w:color w:val="000000"/>
          <w:sz w:val="22"/>
          <w:szCs w:val="22"/>
        </w:rPr>
        <w:t xml:space="preserve"> </w:t>
      </w:r>
      <w:r w:rsidRPr="00374ADA">
        <w:rPr>
          <w:rStyle w:val="Hervorhebung"/>
          <w:rFonts w:asciiTheme="minorHAnsi" w:hAnsiTheme="minorHAnsi" w:cstheme="minorHAnsi"/>
          <w:i w:val="0"/>
          <w:iCs w:val="0"/>
          <w:color w:val="000000"/>
          <w:sz w:val="22"/>
          <w:szCs w:val="22"/>
        </w:rPr>
        <w:t xml:space="preserve">16. Dezember 2020 vier Online-Trainings statt. Die Webinar-Reihe wurde von den Kinderfreunden in Wien organisiert und war offen für ExpertInnen aus den beiden Interreg Projekten (BIG_inn AT-HU, EduSTEM AT-CZ). In den ersten beiden Webinaren erhielten die Teilnehmer*innen einen Überblick über die Komponenten der Sprache und die zentralen Elemente der Sprachentwicklung im Allgemeinen und für zwei- und mehrsprachige Kinder.  Ziel ist es, dass die Kinder durch den Rückgriff auf eine Sprache die andere Sprache besser nutzen und ihre sprachlich-konzeptionellen Fähigkeiten effektiv erweitern können. Das 3. Webinar beleuchtete die herausfordernden Momente von Deutschlernen als Zweitsprache und stellte die Besonderheiten des Zweitspracherwerbs vor. Die Teilnehmer konnten erfahren, wie die Sprachentwicklung gefördert werden kann, bzw. wie der Stand der Sprachentwicklung und der individuelle Förderbedarf eingeschätzt werden kann. Da Eltern wichtige Akteure in der Sprachentwicklung sind, wurden Strategien zur richtigen Information und Beratung der Eltern </w:t>
      </w:r>
      <w:r w:rsidRPr="00374ADA">
        <w:rPr>
          <w:rStyle w:val="Hervorhebung"/>
          <w:rFonts w:asciiTheme="minorHAnsi" w:hAnsiTheme="minorHAnsi" w:cstheme="minorHAnsi"/>
          <w:i w:val="0"/>
          <w:iCs w:val="0"/>
          <w:color w:val="000000"/>
          <w:sz w:val="22"/>
          <w:szCs w:val="22"/>
        </w:rPr>
        <w:lastRenderedPageBreak/>
        <w:t>besprochen. Im 4. Webinar wurden die allgemeinen Instrumente der Sprachstandsfeststellung vorgestellt, die in Österreich verwendet werden: der BESK (Beobachtungsbogen zur Feststellung der Sprachkompetenz) bzw. der MIKA-D-Test (ein verpflichtender Sprachstandstest vor der Einschulung für alle Kinder, deren Zweitsprache Deutsch ist).</w:t>
      </w:r>
    </w:p>
    <w:p w14:paraId="3060D113" w14:textId="77777777" w:rsidR="006532EE" w:rsidRPr="007F2030" w:rsidRDefault="006532EE" w:rsidP="006A54EB">
      <w:pPr>
        <w:shd w:val="clear" w:color="auto" w:fill="FFFFFF"/>
        <w:spacing w:after="0" w:line="240" w:lineRule="auto"/>
        <w:rPr>
          <w:rFonts w:eastAsia="Times New Roman" w:cs="Arial"/>
          <w:shd w:val="clear" w:color="auto" w:fill="FFFFFF"/>
          <w:lang w:eastAsia="de-AT"/>
        </w:rPr>
      </w:pPr>
    </w:p>
    <w:p w14:paraId="10F40C7C" w14:textId="77777777" w:rsidR="006A54EB" w:rsidRPr="00B16B9E" w:rsidRDefault="006A54EB" w:rsidP="006A54EB">
      <w:pPr>
        <w:shd w:val="clear" w:color="auto" w:fill="FFFFFF"/>
        <w:spacing w:after="0" w:line="240" w:lineRule="auto"/>
        <w:rPr>
          <w:rFonts w:asciiTheme="minorHAnsi" w:eastAsia="Times New Roman" w:hAnsiTheme="minorHAnsi" w:cstheme="minorHAnsi"/>
          <w:b/>
          <w:bCs/>
          <w:shd w:val="clear" w:color="auto" w:fill="FFFFFF"/>
          <w:lang w:eastAsia="de-AT"/>
        </w:rPr>
      </w:pPr>
      <w:r w:rsidRPr="00B16B9E">
        <w:rPr>
          <w:rFonts w:asciiTheme="minorHAnsi" w:eastAsia="Times New Roman" w:hAnsiTheme="minorHAnsi" w:cstheme="minorHAnsi"/>
          <w:b/>
          <w:bCs/>
          <w:shd w:val="clear" w:color="auto" w:fill="FFFFFF"/>
          <w:lang w:eastAsia="de-AT"/>
        </w:rPr>
        <w:t>Vorschau:</w:t>
      </w:r>
    </w:p>
    <w:p w14:paraId="7D8FA9C4" w14:textId="023B7495" w:rsidR="006A54EB" w:rsidRPr="00374ADA" w:rsidRDefault="006A54EB" w:rsidP="006A54EB">
      <w:pPr>
        <w:shd w:val="clear" w:color="auto" w:fill="FFFFFF"/>
        <w:spacing w:after="0" w:line="240" w:lineRule="auto"/>
        <w:rPr>
          <w:rFonts w:asciiTheme="minorHAnsi" w:eastAsia="Times New Roman" w:hAnsiTheme="minorHAnsi" w:cstheme="minorHAnsi"/>
          <w:sz w:val="22"/>
          <w:szCs w:val="22"/>
          <w:shd w:val="clear" w:color="auto" w:fill="FFFFFF"/>
          <w:lang w:eastAsia="de-AT"/>
        </w:rPr>
      </w:pPr>
      <w:r w:rsidRPr="00374ADA">
        <w:rPr>
          <w:rFonts w:asciiTheme="minorHAnsi" w:eastAsia="Times New Roman" w:hAnsiTheme="minorHAnsi" w:cstheme="minorHAnsi"/>
          <w:sz w:val="22"/>
          <w:szCs w:val="22"/>
          <w:shd w:val="clear" w:color="auto" w:fill="FFFFFF"/>
          <w:lang w:eastAsia="de-AT"/>
        </w:rPr>
        <w:t xml:space="preserve">Aufgrund der aktuellen Maßnahmen wird die Fachveranstaltung im </w:t>
      </w:r>
      <w:r w:rsidR="00774D8D">
        <w:rPr>
          <w:rFonts w:asciiTheme="minorHAnsi" w:eastAsia="Times New Roman" w:hAnsiTheme="minorHAnsi" w:cstheme="minorHAnsi"/>
          <w:sz w:val="22"/>
          <w:szCs w:val="22"/>
          <w:shd w:val="clear" w:color="auto" w:fill="FFFFFF"/>
          <w:lang w:eastAsia="de-AT"/>
        </w:rPr>
        <w:t xml:space="preserve">Jahre </w:t>
      </w:r>
      <w:r w:rsidRPr="00374ADA">
        <w:rPr>
          <w:rFonts w:asciiTheme="minorHAnsi" w:eastAsia="Times New Roman" w:hAnsiTheme="minorHAnsi" w:cstheme="minorHAnsi"/>
          <w:sz w:val="22"/>
          <w:szCs w:val="22"/>
          <w:shd w:val="clear" w:color="auto" w:fill="FFFFFF"/>
          <w:lang w:eastAsia="de-AT"/>
        </w:rPr>
        <w:t xml:space="preserve">2021 in Ungarn organisiert und abhängig </w:t>
      </w:r>
      <w:r w:rsidR="00F426E8">
        <w:rPr>
          <w:rFonts w:asciiTheme="minorHAnsi" w:eastAsia="Times New Roman" w:hAnsiTheme="minorHAnsi" w:cstheme="minorHAnsi"/>
          <w:sz w:val="22"/>
          <w:szCs w:val="22"/>
          <w:shd w:val="clear" w:color="auto" w:fill="FFFFFF"/>
          <w:lang w:eastAsia="de-AT"/>
        </w:rPr>
        <w:t xml:space="preserve">von </w:t>
      </w:r>
      <w:r w:rsidRPr="00374ADA">
        <w:rPr>
          <w:rFonts w:asciiTheme="minorHAnsi" w:eastAsia="Times New Roman" w:hAnsiTheme="minorHAnsi" w:cstheme="minorHAnsi"/>
          <w:sz w:val="22"/>
          <w:szCs w:val="22"/>
          <w:shd w:val="clear" w:color="auto" w:fill="FFFFFF"/>
          <w:lang w:eastAsia="de-AT"/>
        </w:rPr>
        <w:t>der Corona Situation vor Ort oder digital statt</w:t>
      </w:r>
      <w:r w:rsidR="00F426E8">
        <w:rPr>
          <w:rFonts w:asciiTheme="minorHAnsi" w:eastAsia="Times New Roman" w:hAnsiTheme="minorHAnsi" w:cstheme="minorHAnsi"/>
          <w:sz w:val="22"/>
          <w:szCs w:val="22"/>
          <w:shd w:val="clear" w:color="auto" w:fill="FFFFFF"/>
          <w:lang w:eastAsia="de-AT"/>
        </w:rPr>
        <w:t>finden</w:t>
      </w:r>
      <w:r w:rsidRPr="00374ADA">
        <w:rPr>
          <w:rFonts w:asciiTheme="minorHAnsi" w:eastAsia="Times New Roman" w:hAnsiTheme="minorHAnsi" w:cstheme="minorHAnsi"/>
          <w:sz w:val="22"/>
          <w:szCs w:val="22"/>
          <w:shd w:val="clear" w:color="auto" w:fill="FFFFFF"/>
          <w:lang w:eastAsia="de-AT"/>
        </w:rPr>
        <w:t xml:space="preserve">. </w:t>
      </w:r>
    </w:p>
    <w:p w14:paraId="0B70B14D" w14:textId="61142F16" w:rsidR="006A54EB" w:rsidRDefault="006A54EB" w:rsidP="006A54EB">
      <w:pPr>
        <w:shd w:val="clear" w:color="auto" w:fill="FFFFFF"/>
        <w:spacing w:after="0" w:line="240" w:lineRule="auto"/>
        <w:rPr>
          <w:rFonts w:asciiTheme="minorHAnsi" w:eastAsia="Times New Roman" w:hAnsiTheme="minorHAnsi" w:cstheme="minorHAnsi"/>
          <w:sz w:val="22"/>
          <w:szCs w:val="22"/>
          <w:shd w:val="clear" w:color="auto" w:fill="FFFFFF"/>
          <w:lang w:eastAsia="de-AT"/>
        </w:rPr>
      </w:pPr>
      <w:r w:rsidRPr="00374ADA">
        <w:rPr>
          <w:rFonts w:asciiTheme="minorHAnsi" w:eastAsia="Times New Roman" w:hAnsiTheme="minorHAnsi" w:cstheme="minorHAnsi"/>
          <w:sz w:val="22"/>
          <w:szCs w:val="22"/>
          <w:shd w:val="clear" w:color="auto" w:fill="FFFFFF"/>
          <w:lang w:eastAsia="de-AT"/>
        </w:rPr>
        <w:t>Auch weitere geplante grenzüberschreitende Veranstaltungen und Aktivitäten, die aktuell nicht stattfinden können, werden ab dem Frühjahr 2021 neu organisiert und sobald die Einschränkungen aufgehoben werden, freuen wir uns auf die aktive Umsetzung. Wir werden Sie rechtzeitig über die Termine informieren.</w:t>
      </w:r>
    </w:p>
    <w:p w14:paraId="5E5F3FF3" w14:textId="3DF41C65" w:rsidR="00B16B9E" w:rsidRPr="00374ADA" w:rsidRDefault="00B16B9E" w:rsidP="006A54EB">
      <w:pPr>
        <w:shd w:val="clear" w:color="auto" w:fill="FFFFFF"/>
        <w:spacing w:after="0" w:line="240" w:lineRule="auto"/>
        <w:rPr>
          <w:rFonts w:asciiTheme="minorHAnsi" w:eastAsia="Times New Roman" w:hAnsiTheme="minorHAnsi" w:cstheme="minorHAnsi"/>
          <w:sz w:val="22"/>
          <w:szCs w:val="22"/>
          <w:shd w:val="clear" w:color="auto" w:fill="FFFFFF"/>
          <w:lang w:eastAsia="de-AT"/>
        </w:rPr>
      </w:pPr>
      <w:r>
        <w:rPr>
          <w:rFonts w:asciiTheme="minorHAnsi" w:eastAsia="Times New Roman" w:hAnsiTheme="minorHAnsi" w:cstheme="minorHAnsi"/>
          <w:sz w:val="22"/>
          <w:szCs w:val="22"/>
          <w:shd w:val="clear" w:color="auto" w:fill="FFFFFF"/>
          <w:lang w:eastAsia="de-AT"/>
        </w:rPr>
        <w:t xml:space="preserve">Mit aktuellen Beiträgen wird </w:t>
      </w:r>
      <w:r w:rsidR="00F426E8">
        <w:rPr>
          <w:rFonts w:asciiTheme="minorHAnsi" w:eastAsia="Times New Roman" w:hAnsiTheme="minorHAnsi" w:cstheme="minorHAnsi"/>
          <w:sz w:val="22"/>
          <w:szCs w:val="22"/>
          <w:shd w:val="clear" w:color="auto" w:fill="FFFFFF"/>
          <w:lang w:eastAsia="de-AT"/>
        </w:rPr>
        <w:t xml:space="preserve">die </w:t>
      </w:r>
      <w:r>
        <w:rPr>
          <w:rFonts w:asciiTheme="minorHAnsi" w:eastAsia="Times New Roman" w:hAnsiTheme="minorHAnsi" w:cstheme="minorHAnsi"/>
          <w:sz w:val="22"/>
          <w:szCs w:val="22"/>
          <w:shd w:val="clear" w:color="auto" w:fill="FFFFFF"/>
          <w:lang w:eastAsia="de-AT"/>
        </w:rPr>
        <w:t xml:space="preserve">Projekt-Website ständig erweitert: </w:t>
      </w:r>
      <w:r w:rsidRPr="00B16B9E">
        <w:rPr>
          <w:rFonts w:asciiTheme="minorHAnsi" w:eastAsia="Times New Roman" w:hAnsiTheme="minorHAnsi" w:cstheme="minorHAnsi"/>
          <w:sz w:val="22"/>
          <w:szCs w:val="22"/>
          <w:shd w:val="clear" w:color="auto" w:fill="FFFFFF"/>
          <w:lang w:eastAsia="de-AT"/>
        </w:rPr>
        <w:t>https://www.interreg-athu.eu/biginnathu/</w:t>
      </w:r>
    </w:p>
    <w:p w14:paraId="6AF2807C" w14:textId="6B64F6E8" w:rsidR="006A54EB" w:rsidRPr="00374ADA" w:rsidRDefault="006A54EB" w:rsidP="006A54EB">
      <w:pPr>
        <w:shd w:val="clear" w:color="auto" w:fill="FFFFFF"/>
        <w:spacing w:after="0" w:line="240" w:lineRule="auto"/>
        <w:rPr>
          <w:rFonts w:asciiTheme="minorHAnsi" w:eastAsia="Times New Roman" w:hAnsiTheme="minorHAnsi" w:cstheme="minorHAnsi"/>
          <w:color w:val="000000"/>
          <w:sz w:val="22"/>
          <w:szCs w:val="22"/>
          <w:shd w:val="clear" w:color="auto" w:fill="FFFFFF"/>
          <w:lang w:eastAsia="de-AT"/>
        </w:rPr>
      </w:pPr>
      <w:r w:rsidRPr="00374ADA">
        <w:rPr>
          <w:rFonts w:asciiTheme="minorHAnsi" w:eastAsia="Times New Roman" w:hAnsiTheme="minorHAnsi" w:cstheme="minorHAnsi"/>
          <w:color w:val="000000"/>
          <w:sz w:val="22"/>
          <w:szCs w:val="22"/>
          <w:shd w:val="clear" w:color="auto" w:fill="FFFFFF"/>
          <w:lang w:eastAsia="de-AT"/>
        </w:rPr>
        <w:t xml:space="preserve">Wir planen </w:t>
      </w:r>
      <w:r w:rsidR="00374ADA">
        <w:rPr>
          <w:rFonts w:asciiTheme="minorHAnsi" w:eastAsia="Times New Roman" w:hAnsiTheme="minorHAnsi" w:cstheme="minorHAnsi"/>
          <w:color w:val="000000"/>
          <w:sz w:val="22"/>
          <w:szCs w:val="22"/>
          <w:shd w:val="clear" w:color="auto" w:fill="FFFFFF"/>
          <w:lang w:eastAsia="de-AT"/>
        </w:rPr>
        <w:t>den</w:t>
      </w:r>
      <w:r w:rsidRPr="00374ADA">
        <w:rPr>
          <w:rFonts w:asciiTheme="minorHAnsi" w:eastAsia="Times New Roman" w:hAnsiTheme="minorHAnsi" w:cstheme="minorHAnsi"/>
          <w:color w:val="000000"/>
          <w:sz w:val="22"/>
          <w:szCs w:val="22"/>
          <w:shd w:val="clear" w:color="auto" w:fill="FFFFFF"/>
          <w:lang w:eastAsia="de-AT"/>
        </w:rPr>
        <w:t xml:space="preserve"> Projekt-Newsletter </w:t>
      </w:r>
      <w:r w:rsidR="00374ADA">
        <w:rPr>
          <w:rFonts w:asciiTheme="minorHAnsi" w:eastAsia="Times New Roman" w:hAnsiTheme="minorHAnsi" w:cstheme="minorHAnsi"/>
          <w:color w:val="000000"/>
          <w:sz w:val="22"/>
          <w:szCs w:val="22"/>
          <w:shd w:val="clear" w:color="auto" w:fill="FFFFFF"/>
          <w:lang w:eastAsia="de-AT"/>
        </w:rPr>
        <w:t xml:space="preserve">auch </w:t>
      </w:r>
      <w:r w:rsidRPr="00374ADA">
        <w:rPr>
          <w:rFonts w:asciiTheme="minorHAnsi" w:eastAsia="Times New Roman" w:hAnsiTheme="minorHAnsi" w:cstheme="minorHAnsi"/>
          <w:color w:val="000000"/>
          <w:sz w:val="22"/>
          <w:szCs w:val="22"/>
          <w:shd w:val="clear" w:color="auto" w:fill="FFFFFF"/>
          <w:lang w:eastAsia="de-AT"/>
        </w:rPr>
        <w:t>künftig halbjährlich zu versenden. Sollten Sie weitere Zusendungen nicht wünschen, ersuchen wir um entsprechende Rückmeldung per E-Mail.</w:t>
      </w:r>
    </w:p>
    <w:p w14:paraId="3ED1C91B" w14:textId="77777777" w:rsidR="00374ADA" w:rsidRPr="00B16B9E" w:rsidRDefault="006A54EB" w:rsidP="006A54EB">
      <w:pPr>
        <w:shd w:val="clear" w:color="auto" w:fill="FFFFFF"/>
        <w:spacing w:after="0" w:line="240" w:lineRule="auto"/>
        <w:rPr>
          <w:rFonts w:asciiTheme="minorHAnsi" w:eastAsia="Times New Roman" w:hAnsiTheme="minorHAnsi" w:cstheme="minorHAnsi"/>
          <w:b/>
          <w:bCs/>
          <w:color w:val="000000"/>
          <w:shd w:val="clear" w:color="auto" w:fill="FFFFFF"/>
          <w:lang w:eastAsia="de-AT"/>
        </w:rPr>
      </w:pPr>
      <w:r w:rsidRPr="00B16B9E">
        <w:rPr>
          <w:rFonts w:asciiTheme="minorHAnsi" w:eastAsia="Times New Roman" w:hAnsiTheme="minorHAnsi" w:cstheme="minorHAnsi"/>
          <w:b/>
          <w:bCs/>
          <w:color w:val="000000"/>
          <w:shd w:val="clear" w:color="auto" w:fill="FFFFFF"/>
          <w:lang w:eastAsia="de-AT"/>
        </w:rPr>
        <w:t>Ansprechpersonen:</w:t>
      </w:r>
      <w:r w:rsidR="00374ADA" w:rsidRPr="00B16B9E">
        <w:rPr>
          <w:rFonts w:asciiTheme="minorHAnsi" w:eastAsia="Times New Roman" w:hAnsiTheme="minorHAnsi" w:cstheme="minorHAnsi"/>
          <w:b/>
          <w:bCs/>
          <w:color w:val="000000"/>
          <w:shd w:val="clear" w:color="auto" w:fill="FFFFFF"/>
          <w:lang w:eastAsia="de-AT"/>
        </w:rPr>
        <w:t xml:space="preserve"> </w:t>
      </w:r>
    </w:p>
    <w:p w14:paraId="53673E72" w14:textId="77777777" w:rsidR="00374ADA" w:rsidRDefault="006A54EB" w:rsidP="006A54EB">
      <w:pPr>
        <w:shd w:val="clear" w:color="auto" w:fill="FFFFFF"/>
        <w:spacing w:after="0" w:line="240" w:lineRule="auto"/>
        <w:rPr>
          <w:rFonts w:asciiTheme="minorHAnsi" w:eastAsia="Times New Roman" w:hAnsiTheme="minorHAnsi" w:cstheme="minorHAnsi"/>
          <w:color w:val="000000"/>
          <w:sz w:val="22"/>
          <w:szCs w:val="22"/>
          <w:shd w:val="clear" w:color="auto" w:fill="FFFFFF"/>
          <w:lang w:eastAsia="de-AT"/>
        </w:rPr>
      </w:pPr>
      <w:r w:rsidRPr="00374ADA">
        <w:rPr>
          <w:rFonts w:asciiTheme="minorHAnsi" w:eastAsia="Times New Roman" w:hAnsiTheme="minorHAnsi" w:cstheme="minorHAnsi"/>
          <w:color w:val="000000"/>
          <w:sz w:val="22"/>
          <w:szCs w:val="22"/>
          <w:shd w:val="clear" w:color="auto" w:fill="FFFFFF"/>
          <w:lang w:eastAsia="de-AT"/>
        </w:rPr>
        <w:t>Für weitere Fragen und Anregungen stehen Ihnen gerne die Projektkoordinatorinnen der Partner zur Verfügung:</w:t>
      </w:r>
      <w:r w:rsidR="00374ADA">
        <w:rPr>
          <w:rFonts w:asciiTheme="minorHAnsi" w:eastAsia="Times New Roman" w:hAnsiTheme="minorHAnsi" w:cstheme="minorHAnsi"/>
          <w:color w:val="000000"/>
          <w:sz w:val="22"/>
          <w:szCs w:val="22"/>
          <w:shd w:val="clear" w:color="auto" w:fill="FFFFFF"/>
          <w:lang w:eastAsia="de-AT"/>
        </w:rPr>
        <w:t xml:space="preserve"> </w:t>
      </w:r>
    </w:p>
    <w:p w14:paraId="050D3939" w14:textId="52C7BB3F" w:rsidR="006A54EB" w:rsidRPr="00374ADA" w:rsidRDefault="00374ADA" w:rsidP="006A54EB">
      <w:pPr>
        <w:shd w:val="clear" w:color="auto" w:fill="FFFFFF"/>
        <w:spacing w:after="0" w:line="240" w:lineRule="auto"/>
        <w:rPr>
          <w:rFonts w:asciiTheme="minorHAnsi" w:eastAsia="Times New Roman" w:hAnsiTheme="minorHAnsi" w:cstheme="minorHAnsi"/>
          <w:color w:val="000000"/>
          <w:sz w:val="22"/>
          <w:szCs w:val="22"/>
          <w:shd w:val="clear" w:color="auto" w:fill="FFFFFF"/>
          <w:lang w:eastAsia="de-AT"/>
        </w:rPr>
      </w:pPr>
      <w:r w:rsidRPr="00374ADA">
        <w:rPr>
          <w:rFonts w:asciiTheme="minorHAnsi" w:eastAsia="Times New Roman" w:hAnsiTheme="minorHAnsi" w:cstheme="minorHAnsi"/>
          <w:color w:val="000000"/>
          <w:sz w:val="22"/>
          <w:szCs w:val="22"/>
          <w:shd w:val="clear" w:color="auto" w:fill="FFFFFF"/>
          <w:lang w:eastAsia="de-AT"/>
        </w:rPr>
        <w:t>https://www.interreg-athu.eu/biginnathu/ueber-das-projekt/projekt-partnerinnen/</w:t>
      </w:r>
    </w:p>
    <w:p w14:paraId="4750616C" w14:textId="77777777" w:rsidR="006A54EB" w:rsidRPr="00B02437" w:rsidRDefault="006A54EB" w:rsidP="006A54EB">
      <w:pPr>
        <w:shd w:val="clear" w:color="auto" w:fill="FFFFFF"/>
        <w:spacing w:after="0" w:line="240" w:lineRule="auto"/>
        <w:rPr>
          <w:rFonts w:eastAsia="Times New Roman" w:cs="Arial"/>
          <w:color w:val="000000"/>
          <w:shd w:val="clear" w:color="auto" w:fill="FFFFFF"/>
          <w:lang w:eastAsia="de-AT"/>
        </w:rPr>
      </w:pPr>
    </w:p>
    <w:p w14:paraId="27D8E641" w14:textId="68B30CC3" w:rsidR="006A54EB" w:rsidRPr="00374ADA" w:rsidRDefault="006A54EB" w:rsidP="006A54EB">
      <w:pPr>
        <w:shd w:val="clear" w:color="auto" w:fill="FFFFFF"/>
        <w:spacing w:after="0" w:line="240" w:lineRule="auto"/>
        <w:rPr>
          <w:rFonts w:asciiTheme="minorHAnsi" w:eastAsia="Times New Roman" w:hAnsiTheme="minorHAnsi" w:cstheme="minorHAnsi"/>
          <w:color w:val="000000"/>
          <w:sz w:val="22"/>
          <w:szCs w:val="22"/>
          <w:shd w:val="clear" w:color="auto" w:fill="FFFFFF"/>
          <w:lang w:eastAsia="de-AT"/>
        </w:rPr>
      </w:pPr>
      <w:r w:rsidRPr="00374ADA">
        <w:rPr>
          <w:rFonts w:asciiTheme="minorHAnsi" w:eastAsia="Times New Roman" w:hAnsiTheme="minorHAnsi" w:cstheme="minorHAnsi"/>
          <w:color w:val="000000"/>
          <w:sz w:val="22"/>
          <w:szCs w:val="22"/>
          <w:shd w:val="clear" w:color="auto" w:fill="FFFFFF"/>
          <w:lang w:eastAsia="de-AT"/>
        </w:rPr>
        <w:t xml:space="preserve">Es ist eine herausfordernde Zeit, aber wir sind bemüht kreative und neue Möglichkeiten der Kontaktaufnahme zu entwickeln. Wir hoffen, dass wir Ihnen interessante Informationen zu unserem Projekt geben konnten und wünschen Ihnen trotz dieser außergewöhnlichen Situation eine besinnliche und schöne Adventzeit mit </w:t>
      </w:r>
      <w:r w:rsidR="00F426E8">
        <w:rPr>
          <w:rFonts w:asciiTheme="minorHAnsi" w:eastAsia="Times New Roman" w:hAnsiTheme="minorHAnsi" w:cstheme="minorHAnsi"/>
          <w:color w:val="000000"/>
          <w:sz w:val="22"/>
          <w:szCs w:val="22"/>
          <w:shd w:val="clear" w:color="auto" w:fill="FFFFFF"/>
          <w:lang w:eastAsia="de-AT"/>
        </w:rPr>
        <w:t>ihren</w:t>
      </w:r>
      <w:r w:rsidR="00F426E8" w:rsidRPr="00374ADA">
        <w:rPr>
          <w:rFonts w:asciiTheme="minorHAnsi" w:eastAsia="Times New Roman" w:hAnsiTheme="minorHAnsi" w:cstheme="minorHAnsi"/>
          <w:color w:val="000000"/>
          <w:sz w:val="22"/>
          <w:szCs w:val="22"/>
          <w:shd w:val="clear" w:color="auto" w:fill="FFFFFF"/>
          <w:lang w:eastAsia="de-AT"/>
        </w:rPr>
        <w:t xml:space="preserve"> </w:t>
      </w:r>
      <w:r w:rsidRPr="00374ADA">
        <w:rPr>
          <w:rFonts w:asciiTheme="minorHAnsi" w:eastAsia="Times New Roman" w:hAnsiTheme="minorHAnsi" w:cstheme="minorHAnsi"/>
          <w:color w:val="000000"/>
          <w:sz w:val="22"/>
          <w:szCs w:val="22"/>
          <w:shd w:val="clear" w:color="auto" w:fill="FFFFFF"/>
          <w:lang w:eastAsia="de-AT"/>
        </w:rPr>
        <w:t>Kindern, Eltern und Kolleg*innen.</w:t>
      </w:r>
    </w:p>
    <w:p w14:paraId="47060109" w14:textId="123547BF" w:rsidR="006A54EB" w:rsidRPr="00374ADA" w:rsidRDefault="006A54EB" w:rsidP="006A54EB">
      <w:pPr>
        <w:shd w:val="clear" w:color="auto" w:fill="FFFFFF"/>
        <w:spacing w:after="0" w:line="240" w:lineRule="auto"/>
        <w:rPr>
          <w:rFonts w:asciiTheme="minorHAnsi" w:eastAsia="Times New Roman" w:hAnsiTheme="minorHAnsi" w:cstheme="minorHAnsi"/>
          <w:color w:val="000000"/>
          <w:sz w:val="22"/>
          <w:szCs w:val="22"/>
          <w:shd w:val="clear" w:color="auto" w:fill="FFFFFF"/>
          <w:lang w:eastAsia="de-AT"/>
        </w:rPr>
      </w:pPr>
      <w:r w:rsidRPr="00374ADA">
        <w:rPr>
          <w:rFonts w:asciiTheme="minorHAnsi" w:eastAsia="Times New Roman" w:hAnsiTheme="minorHAnsi" w:cstheme="minorHAnsi"/>
          <w:color w:val="000000"/>
          <w:sz w:val="22"/>
          <w:szCs w:val="22"/>
          <w:shd w:val="clear" w:color="auto" w:fill="FFFFFF"/>
          <w:lang w:eastAsia="de-AT"/>
        </w:rPr>
        <w:t>Gleichzeitig wünschen wir allen BIG_inn AT-HU Partner</w:t>
      </w:r>
      <w:r w:rsidR="00F426E8">
        <w:rPr>
          <w:rFonts w:asciiTheme="minorHAnsi" w:eastAsia="Times New Roman" w:hAnsiTheme="minorHAnsi" w:cstheme="minorHAnsi"/>
          <w:color w:val="000000"/>
          <w:sz w:val="22"/>
          <w:szCs w:val="22"/>
          <w:shd w:val="clear" w:color="auto" w:fill="FFFFFF"/>
          <w:lang w:eastAsia="de-AT"/>
        </w:rPr>
        <w:t>n</w:t>
      </w:r>
      <w:r w:rsidRPr="00374ADA">
        <w:rPr>
          <w:rFonts w:asciiTheme="minorHAnsi" w:eastAsia="Times New Roman" w:hAnsiTheme="minorHAnsi" w:cstheme="minorHAnsi"/>
          <w:color w:val="000000"/>
          <w:sz w:val="22"/>
          <w:szCs w:val="22"/>
          <w:shd w:val="clear" w:color="auto" w:fill="FFFFFF"/>
          <w:lang w:eastAsia="de-AT"/>
        </w:rPr>
        <w:t xml:space="preserve">, Akteuren &amp; Involvierten erholsame Feiertage und Gesundheit </w:t>
      </w:r>
      <w:r w:rsidR="00F426E8">
        <w:rPr>
          <w:rFonts w:asciiTheme="minorHAnsi" w:eastAsia="Times New Roman" w:hAnsiTheme="minorHAnsi" w:cstheme="minorHAnsi"/>
          <w:color w:val="000000"/>
          <w:sz w:val="22"/>
          <w:szCs w:val="22"/>
          <w:shd w:val="clear" w:color="auto" w:fill="FFFFFF"/>
          <w:lang w:eastAsia="de-AT"/>
        </w:rPr>
        <w:t>sowie</w:t>
      </w:r>
      <w:r w:rsidR="00F426E8" w:rsidRPr="00374ADA">
        <w:rPr>
          <w:rFonts w:asciiTheme="minorHAnsi" w:eastAsia="Times New Roman" w:hAnsiTheme="minorHAnsi" w:cstheme="minorHAnsi"/>
          <w:color w:val="000000"/>
          <w:sz w:val="22"/>
          <w:szCs w:val="22"/>
          <w:shd w:val="clear" w:color="auto" w:fill="FFFFFF"/>
          <w:lang w:eastAsia="de-AT"/>
        </w:rPr>
        <w:t xml:space="preserve"> </w:t>
      </w:r>
      <w:r w:rsidRPr="00374ADA">
        <w:rPr>
          <w:rFonts w:asciiTheme="minorHAnsi" w:eastAsia="Times New Roman" w:hAnsiTheme="minorHAnsi" w:cstheme="minorHAnsi"/>
          <w:color w:val="000000"/>
          <w:sz w:val="22"/>
          <w:szCs w:val="22"/>
          <w:shd w:val="clear" w:color="auto" w:fill="FFFFFF"/>
          <w:lang w:eastAsia="de-AT"/>
        </w:rPr>
        <w:t>viel Erfolg im Neue</w:t>
      </w:r>
      <w:r w:rsidR="00F426E8">
        <w:rPr>
          <w:rFonts w:asciiTheme="minorHAnsi" w:eastAsia="Times New Roman" w:hAnsiTheme="minorHAnsi" w:cstheme="minorHAnsi"/>
          <w:color w:val="000000"/>
          <w:sz w:val="22"/>
          <w:szCs w:val="22"/>
          <w:shd w:val="clear" w:color="auto" w:fill="FFFFFF"/>
          <w:lang w:eastAsia="de-AT"/>
        </w:rPr>
        <w:t>n</w:t>
      </w:r>
      <w:r w:rsidRPr="00374ADA">
        <w:rPr>
          <w:rFonts w:asciiTheme="minorHAnsi" w:eastAsia="Times New Roman" w:hAnsiTheme="minorHAnsi" w:cstheme="minorHAnsi"/>
          <w:color w:val="000000"/>
          <w:sz w:val="22"/>
          <w:szCs w:val="22"/>
          <w:shd w:val="clear" w:color="auto" w:fill="FFFFFF"/>
          <w:lang w:eastAsia="de-AT"/>
        </w:rPr>
        <w:t xml:space="preserve"> Jahr.  </w:t>
      </w:r>
    </w:p>
    <w:p w14:paraId="4C62A3AA" w14:textId="77777777" w:rsidR="006A54EB" w:rsidRPr="00374ADA" w:rsidRDefault="006A54EB" w:rsidP="006A54EB">
      <w:pPr>
        <w:shd w:val="clear" w:color="auto" w:fill="FFFFFF"/>
        <w:spacing w:after="0" w:line="240" w:lineRule="auto"/>
        <w:rPr>
          <w:rFonts w:asciiTheme="minorHAnsi" w:eastAsia="Times New Roman" w:hAnsiTheme="minorHAnsi" w:cstheme="minorHAnsi"/>
          <w:color w:val="000000"/>
          <w:sz w:val="22"/>
          <w:szCs w:val="22"/>
          <w:shd w:val="clear" w:color="auto" w:fill="FFFFFF"/>
          <w:lang w:eastAsia="de-AT"/>
        </w:rPr>
      </w:pPr>
      <w:r w:rsidRPr="00374ADA">
        <w:rPr>
          <w:rFonts w:asciiTheme="minorHAnsi" w:eastAsia="Times New Roman" w:hAnsiTheme="minorHAnsi" w:cstheme="minorHAnsi"/>
          <w:color w:val="000000"/>
          <w:sz w:val="22"/>
          <w:szCs w:val="22"/>
          <w:shd w:val="clear" w:color="auto" w:fill="FFFFFF"/>
          <w:lang w:eastAsia="de-AT"/>
        </w:rPr>
        <w:t> </w:t>
      </w:r>
    </w:p>
    <w:p w14:paraId="7F2D9216" w14:textId="77777777" w:rsidR="006A54EB" w:rsidRPr="00374ADA" w:rsidRDefault="006A54EB" w:rsidP="006A54EB">
      <w:pPr>
        <w:spacing w:after="0" w:line="240" w:lineRule="auto"/>
        <w:rPr>
          <w:rFonts w:asciiTheme="minorHAnsi" w:eastAsia="Times New Roman" w:hAnsiTheme="minorHAnsi" w:cstheme="minorHAnsi"/>
          <w:color w:val="000000"/>
          <w:sz w:val="22"/>
          <w:szCs w:val="22"/>
          <w:shd w:val="clear" w:color="auto" w:fill="FFFFFF"/>
          <w:lang w:eastAsia="de-AT"/>
        </w:rPr>
      </w:pPr>
      <w:r w:rsidRPr="00374ADA">
        <w:rPr>
          <w:rFonts w:asciiTheme="minorHAnsi" w:eastAsia="Times New Roman" w:hAnsiTheme="minorHAnsi" w:cstheme="minorHAnsi"/>
          <w:color w:val="000000"/>
          <w:sz w:val="22"/>
          <w:szCs w:val="22"/>
          <w:shd w:val="clear" w:color="auto" w:fill="FFFFFF"/>
          <w:lang w:eastAsia="de-AT"/>
        </w:rPr>
        <w:t> Mit freundlichen Grüßen</w:t>
      </w:r>
    </w:p>
    <w:p w14:paraId="4891B138" w14:textId="02D79619" w:rsidR="006A54EB" w:rsidRPr="00374ADA" w:rsidRDefault="006A54EB" w:rsidP="006A54EB">
      <w:pPr>
        <w:shd w:val="clear" w:color="auto" w:fill="FFFFFF"/>
        <w:spacing w:after="0" w:line="240" w:lineRule="auto"/>
        <w:rPr>
          <w:rFonts w:asciiTheme="minorHAnsi" w:eastAsia="Times New Roman" w:hAnsiTheme="minorHAnsi" w:cstheme="minorHAnsi"/>
          <w:color w:val="000000"/>
          <w:sz w:val="22"/>
          <w:szCs w:val="22"/>
          <w:shd w:val="clear" w:color="auto" w:fill="FFFFFF"/>
          <w:lang w:eastAsia="de-AT"/>
        </w:rPr>
      </w:pPr>
      <w:r w:rsidRPr="00374ADA">
        <w:rPr>
          <w:rFonts w:asciiTheme="minorHAnsi" w:eastAsia="Times New Roman" w:hAnsiTheme="minorHAnsi" w:cstheme="minorHAnsi"/>
          <w:color w:val="000000"/>
          <w:sz w:val="22"/>
          <w:szCs w:val="22"/>
          <w:shd w:val="clear" w:color="auto" w:fill="FFFFFF"/>
          <w:lang w:eastAsia="de-AT"/>
        </w:rPr>
        <w:t> </w:t>
      </w:r>
    </w:p>
    <w:p w14:paraId="18488C9C" w14:textId="77777777" w:rsidR="006A54EB" w:rsidRPr="00374ADA" w:rsidRDefault="006A54EB" w:rsidP="006A54EB">
      <w:pPr>
        <w:shd w:val="clear" w:color="auto" w:fill="FFFFFF"/>
        <w:spacing w:after="0" w:line="240" w:lineRule="auto"/>
        <w:rPr>
          <w:rFonts w:asciiTheme="minorHAnsi" w:eastAsia="Times New Roman" w:hAnsiTheme="minorHAnsi" w:cstheme="minorHAnsi"/>
          <w:color w:val="000000"/>
          <w:sz w:val="22"/>
          <w:szCs w:val="22"/>
          <w:shd w:val="clear" w:color="auto" w:fill="FFFFFF"/>
          <w:lang w:eastAsia="de-AT"/>
        </w:rPr>
      </w:pPr>
      <w:r w:rsidRPr="00374ADA">
        <w:rPr>
          <w:rFonts w:asciiTheme="minorHAnsi" w:eastAsia="Times New Roman" w:hAnsiTheme="minorHAnsi" w:cstheme="minorHAnsi"/>
          <w:color w:val="000000"/>
          <w:sz w:val="22"/>
          <w:szCs w:val="22"/>
          <w:shd w:val="clear" w:color="auto" w:fill="FFFFFF"/>
          <w:lang w:eastAsia="de-AT"/>
        </w:rPr>
        <w:t>Mag.a Andrea Major</w:t>
      </w:r>
    </w:p>
    <w:p w14:paraId="3246F94A" w14:textId="71B63BF5" w:rsidR="006A54EB" w:rsidRPr="00374ADA" w:rsidRDefault="006A54EB" w:rsidP="006A54EB">
      <w:pPr>
        <w:shd w:val="clear" w:color="auto" w:fill="FFFFFF"/>
        <w:spacing w:after="0" w:line="240" w:lineRule="auto"/>
        <w:rPr>
          <w:rFonts w:asciiTheme="minorHAnsi" w:eastAsia="Times New Roman" w:hAnsiTheme="minorHAnsi" w:cstheme="minorHAnsi"/>
          <w:color w:val="000000"/>
          <w:sz w:val="22"/>
          <w:szCs w:val="22"/>
          <w:shd w:val="clear" w:color="auto" w:fill="FFFFFF"/>
          <w:lang w:eastAsia="de-AT"/>
        </w:rPr>
      </w:pPr>
      <w:r w:rsidRPr="00374ADA">
        <w:rPr>
          <w:rFonts w:asciiTheme="minorHAnsi" w:eastAsia="Times New Roman" w:hAnsiTheme="minorHAnsi" w:cstheme="minorHAnsi"/>
          <w:color w:val="000000"/>
          <w:sz w:val="22"/>
          <w:szCs w:val="22"/>
          <w:shd w:val="clear" w:color="auto" w:fill="FFFFFF"/>
          <w:lang w:eastAsia="de-AT"/>
        </w:rPr>
        <w:t>Projektkoordinatorin BIG_inn AT-HU</w:t>
      </w:r>
    </w:p>
    <w:p w14:paraId="77270A08" w14:textId="2FB8C1A1" w:rsidR="006A54EB" w:rsidRDefault="006A54EB" w:rsidP="006A54EB">
      <w:pPr>
        <w:shd w:val="clear" w:color="auto" w:fill="FFFFFF"/>
        <w:spacing w:after="0" w:line="240" w:lineRule="auto"/>
        <w:rPr>
          <w:rFonts w:eastAsia="Times New Roman" w:cs="Arial"/>
          <w:color w:val="000000"/>
          <w:shd w:val="clear" w:color="auto" w:fill="FFFFFF"/>
          <w:lang w:eastAsia="de-AT"/>
        </w:rPr>
      </w:pPr>
    </w:p>
    <w:p w14:paraId="1479476F" w14:textId="40F1EC4D" w:rsidR="00D7157B" w:rsidRDefault="006A54EB" w:rsidP="00C96A3D">
      <w:pPr>
        <w:spacing w:before="0" w:after="0" w:line="240" w:lineRule="auto"/>
        <w:rPr>
          <w:rFonts w:asciiTheme="minorHAnsi" w:hAnsiTheme="minorHAnsi" w:cstheme="minorHAnsi"/>
          <w:sz w:val="22"/>
          <w:szCs w:val="22"/>
        </w:rPr>
      </w:pPr>
      <w:r>
        <w:rPr>
          <w:noProof/>
          <w:lang w:val="de-AT" w:eastAsia="de-AT"/>
        </w:rPr>
        <w:drawing>
          <wp:inline distT="0" distB="0" distL="0" distR="0" wp14:anchorId="0D6A22D3" wp14:editId="0547F12B">
            <wp:extent cx="5760720" cy="928370"/>
            <wp:effectExtent l="0" t="0" r="0" b="508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928370"/>
                    </a:xfrm>
                    <a:prstGeom prst="rect">
                      <a:avLst/>
                    </a:prstGeom>
                    <a:noFill/>
                    <a:ln>
                      <a:noFill/>
                    </a:ln>
                  </pic:spPr>
                </pic:pic>
              </a:graphicData>
            </a:graphic>
          </wp:inline>
        </w:drawing>
      </w:r>
      <w:bookmarkEnd w:id="0"/>
    </w:p>
    <w:sectPr w:rsidR="00D7157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6826"/>
    <w:multiLevelType w:val="multilevel"/>
    <w:tmpl w:val="01CA17FA"/>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122076C5"/>
    <w:multiLevelType w:val="hybridMultilevel"/>
    <w:tmpl w:val="BA32C672"/>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
    <w:nsid w:val="23F05406"/>
    <w:multiLevelType w:val="hybridMultilevel"/>
    <w:tmpl w:val="07F217A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322210F5"/>
    <w:multiLevelType w:val="hybridMultilevel"/>
    <w:tmpl w:val="678CD5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3B6435D7"/>
    <w:multiLevelType w:val="hybridMultilevel"/>
    <w:tmpl w:val="51C67C10"/>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52BC3FA2"/>
    <w:multiLevelType w:val="multilevel"/>
    <w:tmpl w:val="E8D605BE"/>
    <w:lvl w:ilvl="0">
      <w:start w:val="1"/>
      <w:numFmt w:val="decimal"/>
      <w:pStyle w:val="berschrif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5"/>
  </w:num>
  <w:num w:numId="3">
    <w:abstractNumId w:val="5"/>
  </w:num>
  <w:num w:numId="4">
    <w:abstractNumId w:val="2"/>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I3tzC1MLE0NjEztTBT0lEKTi0uzszPAykwrAUAXKwUgCwAAAA="/>
  </w:docVars>
  <w:rsids>
    <w:rsidRoot w:val="00D7157B"/>
    <w:rsid w:val="0003345A"/>
    <w:rsid w:val="001657A0"/>
    <w:rsid w:val="00171C95"/>
    <w:rsid w:val="001C426A"/>
    <w:rsid w:val="00374ADA"/>
    <w:rsid w:val="003A6845"/>
    <w:rsid w:val="00575404"/>
    <w:rsid w:val="006224CD"/>
    <w:rsid w:val="006249A7"/>
    <w:rsid w:val="006532EE"/>
    <w:rsid w:val="006A54EB"/>
    <w:rsid w:val="006E3C15"/>
    <w:rsid w:val="00774D8D"/>
    <w:rsid w:val="00930D7E"/>
    <w:rsid w:val="009A0E02"/>
    <w:rsid w:val="00A4087B"/>
    <w:rsid w:val="00A81577"/>
    <w:rsid w:val="00B16B9E"/>
    <w:rsid w:val="00C96A3D"/>
    <w:rsid w:val="00D7157B"/>
    <w:rsid w:val="00E97CF9"/>
    <w:rsid w:val="00F426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E4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88" w:lineRule="auto"/>
    </w:pPr>
  </w:style>
  <w:style w:type="paragraph" w:styleId="berschrift1">
    <w:name w:val="heading 1"/>
    <w:basedOn w:val="Standard"/>
    <w:next w:val="Standard"/>
    <w:link w:val="berschrift1Zchn"/>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berschrift1"/>
    <w:next w:val="Standard"/>
    <w:link w:val="berschrift2Zchn"/>
    <w:autoRedefine/>
    <w:uiPriority w:val="9"/>
    <w:unhideWhenUsed/>
    <w:qFormat/>
    <w:pPr>
      <w:numPr>
        <w:numId w:val="3"/>
      </w:numPr>
      <w:spacing w:line="276" w:lineRule="auto"/>
      <w:outlineLvl w:val="1"/>
    </w:pPr>
    <w:rPr>
      <w:rFonts w:ascii="Arial" w:hAnsi="Arial" w:cs="Arial"/>
      <w:b/>
      <w:sz w:val="36"/>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tikelFlietext">
    <w:name w:val="Artikel Fließtext"/>
    <w:basedOn w:val="Standard"/>
    <w:qFormat/>
    <w:pPr>
      <w:spacing w:line="312" w:lineRule="auto"/>
    </w:pPr>
    <w:rPr>
      <w:rFonts w:ascii="Times New Roman" w:hAnsi="Times New Roman"/>
      <w:sz w:val="26"/>
    </w:rPr>
  </w:style>
  <w:style w:type="paragraph" w:customStyle="1" w:styleId="BIGHeading1">
    <w:name w:val="BIG_Heading_1"/>
    <w:basedOn w:val="Titel"/>
    <w:link w:val="BIGHeading1Zchn"/>
    <w:qFormat/>
    <w:rPr>
      <w:b/>
      <w:color w:val="365F91" w:themeColor="accent1" w:themeShade="BF"/>
    </w:rPr>
  </w:style>
  <w:style w:type="character" w:customStyle="1" w:styleId="BIGHeading1Zchn">
    <w:name w:val="BIG_Heading_1 Zchn"/>
    <w:basedOn w:val="TitelZchn"/>
    <w:link w:val="BIGHeading1"/>
    <w:rPr>
      <w:rFonts w:asciiTheme="majorHAnsi" w:eastAsiaTheme="majorEastAsia" w:hAnsiTheme="majorHAnsi" w:cstheme="majorBidi"/>
      <w:b/>
      <w:color w:val="365F91" w:themeColor="accent1" w:themeShade="BF"/>
      <w:spacing w:val="-10"/>
      <w:kern w:val="28"/>
      <w:sz w:val="56"/>
      <w:szCs w:val="56"/>
    </w:rPr>
  </w:style>
  <w:style w:type="paragraph" w:styleId="Titel">
    <w:name w:val="Title"/>
    <w:basedOn w:val="Standard"/>
    <w:next w:val="Standard"/>
    <w:link w:val="TitelZchn"/>
    <w:uiPriority w:val="10"/>
    <w:qFormat/>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customStyle="1" w:styleId="BIGHeading3">
    <w:name w:val="BIG_Heading_3"/>
    <w:basedOn w:val="Standard"/>
    <w:link w:val="BIGHeading3Zchn"/>
    <w:qFormat/>
    <w:pPr>
      <w:spacing w:line="276" w:lineRule="auto"/>
      <w:contextualSpacing/>
    </w:pPr>
    <w:rPr>
      <w:rFonts w:eastAsiaTheme="majorEastAsia" w:cstheme="majorBidi"/>
      <w:color w:val="948A54" w:themeColor="background2" w:themeShade="80"/>
      <w:spacing w:val="-10"/>
      <w:kern w:val="28"/>
      <w:sz w:val="28"/>
      <w:szCs w:val="56"/>
    </w:rPr>
  </w:style>
  <w:style w:type="character" w:customStyle="1" w:styleId="BIGHeading3Zchn">
    <w:name w:val="BIG_Heading_3 Zchn"/>
    <w:basedOn w:val="Absatz-Standardschriftart"/>
    <w:link w:val="BIGHeading3"/>
    <w:rPr>
      <w:rFonts w:eastAsiaTheme="majorEastAsia" w:cstheme="majorBidi"/>
      <w:color w:val="948A54" w:themeColor="background2" w:themeShade="80"/>
      <w:spacing w:val="-10"/>
      <w:kern w:val="28"/>
      <w:sz w:val="28"/>
      <w:szCs w:val="56"/>
    </w:rPr>
  </w:style>
  <w:style w:type="character" w:customStyle="1" w:styleId="berschrift2Zchn">
    <w:name w:val="Überschrift 2 Zchn"/>
    <w:basedOn w:val="Absatz-Standardschriftart"/>
    <w:link w:val="berschrift2"/>
    <w:uiPriority w:val="9"/>
    <w:rPr>
      <w:rFonts w:eastAsiaTheme="majorEastAsia" w:cs="Arial"/>
      <w:b/>
      <w:color w:val="365F91" w:themeColor="accent1" w:themeShade="BF"/>
      <w:sz w:val="36"/>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365F91" w:themeColor="accent1" w:themeShade="BF"/>
      <w:sz w:val="32"/>
      <w:szCs w:val="32"/>
    </w:rPr>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000FF" w:themeColor="hyperlink"/>
      <w:u w:val="single"/>
    </w:rPr>
  </w:style>
  <w:style w:type="character" w:styleId="BesuchterHyperlink">
    <w:name w:val="FollowedHyperlink"/>
    <w:basedOn w:val="Absatz-Standardschriftart"/>
    <w:uiPriority w:val="99"/>
    <w:semiHidden/>
    <w:unhideWhenUsed/>
    <w:rPr>
      <w:color w:val="800080" w:themeColor="followedHyperlink"/>
      <w:u w:val="single"/>
    </w:rPr>
  </w:style>
  <w:style w:type="paragraph" w:styleId="StandardWeb">
    <w:name w:val="Normal (Web)"/>
    <w:basedOn w:val="Standard"/>
    <w:uiPriority w:val="99"/>
    <w:unhideWhenUsed/>
    <w:rsid w:val="006224CD"/>
    <w:pPr>
      <w:spacing w:before="100" w:beforeAutospacing="1" w:after="100" w:afterAutospacing="1" w:line="240" w:lineRule="auto"/>
    </w:pPr>
    <w:rPr>
      <w:rFonts w:ascii="Times New Roman" w:eastAsia="Times New Roman" w:hAnsi="Times New Roman" w:cs="Times New Roman"/>
      <w:lang w:val="de-AT" w:eastAsia="de-AT"/>
    </w:rPr>
  </w:style>
  <w:style w:type="paragraph" w:styleId="Sprechblasentext">
    <w:name w:val="Balloon Text"/>
    <w:basedOn w:val="Standard"/>
    <w:link w:val="SprechblasentextZchn"/>
    <w:uiPriority w:val="99"/>
    <w:semiHidden/>
    <w:unhideWhenUsed/>
    <w:rsid w:val="006532EE"/>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32EE"/>
    <w:rPr>
      <w:rFonts w:ascii="Segoe UI" w:hAnsi="Segoe UI" w:cs="Segoe UI"/>
      <w:sz w:val="18"/>
      <w:szCs w:val="18"/>
    </w:rPr>
  </w:style>
  <w:style w:type="character" w:styleId="Hervorhebung">
    <w:name w:val="Emphasis"/>
    <w:basedOn w:val="Absatz-Standardschriftart"/>
    <w:uiPriority w:val="20"/>
    <w:qFormat/>
    <w:rsid w:val="00374AD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88" w:lineRule="auto"/>
    </w:pPr>
  </w:style>
  <w:style w:type="paragraph" w:styleId="berschrift1">
    <w:name w:val="heading 1"/>
    <w:basedOn w:val="Standard"/>
    <w:next w:val="Standard"/>
    <w:link w:val="berschrift1Zchn"/>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berschrift1"/>
    <w:next w:val="Standard"/>
    <w:link w:val="berschrift2Zchn"/>
    <w:autoRedefine/>
    <w:uiPriority w:val="9"/>
    <w:unhideWhenUsed/>
    <w:qFormat/>
    <w:pPr>
      <w:numPr>
        <w:numId w:val="3"/>
      </w:numPr>
      <w:spacing w:line="276" w:lineRule="auto"/>
      <w:outlineLvl w:val="1"/>
    </w:pPr>
    <w:rPr>
      <w:rFonts w:ascii="Arial" w:hAnsi="Arial" w:cs="Arial"/>
      <w:b/>
      <w:sz w:val="36"/>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tikelFlietext">
    <w:name w:val="Artikel Fließtext"/>
    <w:basedOn w:val="Standard"/>
    <w:qFormat/>
    <w:pPr>
      <w:spacing w:line="312" w:lineRule="auto"/>
    </w:pPr>
    <w:rPr>
      <w:rFonts w:ascii="Times New Roman" w:hAnsi="Times New Roman"/>
      <w:sz w:val="26"/>
    </w:rPr>
  </w:style>
  <w:style w:type="paragraph" w:customStyle="1" w:styleId="BIGHeading1">
    <w:name w:val="BIG_Heading_1"/>
    <w:basedOn w:val="Titel"/>
    <w:link w:val="BIGHeading1Zchn"/>
    <w:qFormat/>
    <w:rPr>
      <w:b/>
      <w:color w:val="365F91" w:themeColor="accent1" w:themeShade="BF"/>
    </w:rPr>
  </w:style>
  <w:style w:type="character" w:customStyle="1" w:styleId="BIGHeading1Zchn">
    <w:name w:val="BIG_Heading_1 Zchn"/>
    <w:basedOn w:val="TitelZchn"/>
    <w:link w:val="BIGHeading1"/>
    <w:rPr>
      <w:rFonts w:asciiTheme="majorHAnsi" w:eastAsiaTheme="majorEastAsia" w:hAnsiTheme="majorHAnsi" w:cstheme="majorBidi"/>
      <w:b/>
      <w:color w:val="365F91" w:themeColor="accent1" w:themeShade="BF"/>
      <w:spacing w:val="-10"/>
      <w:kern w:val="28"/>
      <w:sz w:val="56"/>
      <w:szCs w:val="56"/>
    </w:rPr>
  </w:style>
  <w:style w:type="paragraph" w:styleId="Titel">
    <w:name w:val="Title"/>
    <w:basedOn w:val="Standard"/>
    <w:next w:val="Standard"/>
    <w:link w:val="TitelZchn"/>
    <w:uiPriority w:val="10"/>
    <w:qFormat/>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customStyle="1" w:styleId="BIGHeading3">
    <w:name w:val="BIG_Heading_3"/>
    <w:basedOn w:val="Standard"/>
    <w:link w:val="BIGHeading3Zchn"/>
    <w:qFormat/>
    <w:pPr>
      <w:spacing w:line="276" w:lineRule="auto"/>
      <w:contextualSpacing/>
    </w:pPr>
    <w:rPr>
      <w:rFonts w:eastAsiaTheme="majorEastAsia" w:cstheme="majorBidi"/>
      <w:color w:val="948A54" w:themeColor="background2" w:themeShade="80"/>
      <w:spacing w:val="-10"/>
      <w:kern w:val="28"/>
      <w:sz w:val="28"/>
      <w:szCs w:val="56"/>
    </w:rPr>
  </w:style>
  <w:style w:type="character" w:customStyle="1" w:styleId="BIGHeading3Zchn">
    <w:name w:val="BIG_Heading_3 Zchn"/>
    <w:basedOn w:val="Absatz-Standardschriftart"/>
    <w:link w:val="BIGHeading3"/>
    <w:rPr>
      <w:rFonts w:eastAsiaTheme="majorEastAsia" w:cstheme="majorBidi"/>
      <w:color w:val="948A54" w:themeColor="background2" w:themeShade="80"/>
      <w:spacing w:val="-10"/>
      <w:kern w:val="28"/>
      <w:sz w:val="28"/>
      <w:szCs w:val="56"/>
    </w:rPr>
  </w:style>
  <w:style w:type="character" w:customStyle="1" w:styleId="berschrift2Zchn">
    <w:name w:val="Überschrift 2 Zchn"/>
    <w:basedOn w:val="Absatz-Standardschriftart"/>
    <w:link w:val="berschrift2"/>
    <w:uiPriority w:val="9"/>
    <w:rPr>
      <w:rFonts w:eastAsiaTheme="majorEastAsia" w:cs="Arial"/>
      <w:b/>
      <w:color w:val="365F91" w:themeColor="accent1" w:themeShade="BF"/>
      <w:sz w:val="36"/>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365F91" w:themeColor="accent1" w:themeShade="BF"/>
      <w:sz w:val="32"/>
      <w:szCs w:val="32"/>
    </w:rPr>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000FF" w:themeColor="hyperlink"/>
      <w:u w:val="single"/>
    </w:rPr>
  </w:style>
  <w:style w:type="character" w:styleId="BesuchterHyperlink">
    <w:name w:val="FollowedHyperlink"/>
    <w:basedOn w:val="Absatz-Standardschriftart"/>
    <w:uiPriority w:val="99"/>
    <w:semiHidden/>
    <w:unhideWhenUsed/>
    <w:rPr>
      <w:color w:val="800080" w:themeColor="followedHyperlink"/>
      <w:u w:val="single"/>
    </w:rPr>
  </w:style>
  <w:style w:type="paragraph" w:styleId="StandardWeb">
    <w:name w:val="Normal (Web)"/>
    <w:basedOn w:val="Standard"/>
    <w:uiPriority w:val="99"/>
    <w:unhideWhenUsed/>
    <w:rsid w:val="006224CD"/>
    <w:pPr>
      <w:spacing w:before="100" w:beforeAutospacing="1" w:after="100" w:afterAutospacing="1" w:line="240" w:lineRule="auto"/>
    </w:pPr>
    <w:rPr>
      <w:rFonts w:ascii="Times New Roman" w:eastAsia="Times New Roman" w:hAnsi="Times New Roman" w:cs="Times New Roman"/>
      <w:lang w:val="de-AT" w:eastAsia="de-AT"/>
    </w:rPr>
  </w:style>
  <w:style w:type="paragraph" w:styleId="Sprechblasentext">
    <w:name w:val="Balloon Text"/>
    <w:basedOn w:val="Standard"/>
    <w:link w:val="SprechblasentextZchn"/>
    <w:uiPriority w:val="99"/>
    <w:semiHidden/>
    <w:unhideWhenUsed/>
    <w:rsid w:val="006532EE"/>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32EE"/>
    <w:rPr>
      <w:rFonts w:ascii="Segoe UI" w:hAnsi="Segoe UI" w:cs="Segoe UI"/>
      <w:sz w:val="18"/>
      <w:szCs w:val="18"/>
    </w:rPr>
  </w:style>
  <w:style w:type="character" w:styleId="Hervorhebung">
    <w:name w:val="Emphasis"/>
    <w:basedOn w:val="Absatz-Standardschriftart"/>
    <w:uiPriority w:val="20"/>
    <w:qFormat/>
    <w:rsid w:val="00374A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185434">
      <w:bodyDiv w:val="1"/>
      <w:marLeft w:val="0"/>
      <w:marRight w:val="0"/>
      <w:marTop w:val="0"/>
      <w:marBottom w:val="0"/>
      <w:divBdr>
        <w:top w:val="none" w:sz="0" w:space="0" w:color="auto"/>
        <w:left w:val="none" w:sz="0" w:space="0" w:color="auto"/>
        <w:bottom w:val="none" w:sz="0" w:space="0" w:color="auto"/>
        <w:right w:val="none" w:sz="0" w:space="0" w:color="auto"/>
      </w:divBdr>
    </w:div>
    <w:div w:id="1394962967">
      <w:bodyDiv w:val="1"/>
      <w:marLeft w:val="0"/>
      <w:marRight w:val="0"/>
      <w:marTop w:val="0"/>
      <w:marBottom w:val="0"/>
      <w:divBdr>
        <w:top w:val="none" w:sz="0" w:space="0" w:color="auto"/>
        <w:left w:val="none" w:sz="0" w:space="0" w:color="auto"/>
        <w:bottom w:val="none" w:sz="0" w:space="0" w:color="auto"/>
        <w:right w:val="none" w:sz="0" w:space="0" w:color="auto"/>
      </w:divBdr>
    </w:div>
    <w:div w:id="1790513743">
      <w:bodyDiv w:val="1"/>
      <w:marLeft w:val="0"/>
      <w:marRight w:val="0"/>
      <w:marTop w:val="0"/>
      <w:marBottom w:val="0"/>
      <w:divBdr>
        <w:top w:val="none" w:sz="0" w:space="0" w:color="auto"/>
        <w:left w:val="none" w:sz="0" w:space="0" w:color="auto"/>
        <w:bottom w:val="none" w:sz="0" w:space="0" w:color="auto"/>
        <w:right w:val="none" w:sz="0" w:space="0" w:color="auto"/>
      </w:divBdr>
    </w:div>
    <w:div w:id="197501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1314</Words>
  <Characters>8281</Characters>
  <Application>Microsoft Office Word</Application>
  <DocSecurity>0</DocSecurity>
  <Lines>69</Lines>
  <Paragraphs>19</Paragraphs>
  <ScaleCrop>false</ScaleCrop>
  <HeadingPairs>
    <vt:vector size="4" baseType="variant">
      <vt:variant>
        <vt:lpstr>Titel</vt:lpstr>
      </vt:variant>
      <vt:variant>
        <vt:i4>1</vt:i4>
      </vt:variant>
      <vt:variant>
        <vt:lpstr>Cím</vt:lpstr>
      </vt:variant>
      <vt:variant>
        <vt:i4>1</vt:i4>
      </vt:variant>
    </vt:vector>
  </HeadingPairs>
  <TitlesOfParts>
    <vt:vector size="2" baseType="lpstr">
      <vt:lpstr/>
      <vt:lpstr/>
    </vt:vector>
  </TitlesOfParts>
  <Company>Amt der NÖ Landesregierung</Company>
  <LinksUpToDate>false</LinksUpToDate>
  <CharactersWithSpaces>9576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Raidl Nikolett (K4_5)</dc:creator>
  <cp:lastModifiedBy>Barborik Dominique</cp:lastModifiedBy>
  <cp:revision>2</cp:revision>
  <dcterms:created xsi:type="dcterms:W3CDTF">2020-12-18T16:39:00Z</dcterms:created>
  <dcterms:modified xsi:type="dcterms:W3CDTF">2020-12-18T16:39:00Z</dcterms:modified>
</cp:coreProperties>
</file>